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Chapter 9</w:t>
      </w: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Where is Mr. Murr</w:t>
      </w:r>
      <w:bookmarkStart w:id="0" w:name="_GoBack"/>
      <w:bookmarkEnd w:id="0"/>
      <w:r>
        <w:rPr>
          <w:rFonts w:ascii="Times-Roman" w:hAnsi="Times-Roman" w:cs="Times-Roman"/>
          <w:color w:val="000000"/>
          <w:sz w:val="28"/>
          <w:szCs w:val="28"/>
        </w:rPr>
        <w:t>y? How has he changed?</w:t>
      </w: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2. How does Meg get to her father? How does he react to being with her?</w:t>
      </w: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3. How do Meg and her father get out of the column?</w:t>
      </w:r>
    </w:p>
    <w:p w:rsidR="00DE6FB8" w:rsidRDefault="00DE6FB8" w:rsidP="00DE6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8"/>
    <w:rsid w:val="002917E7"/>
    <w:rsid w:val="00567304"/>
    <w:rsid w:val="00DE6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>School District #36 (Surrey)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2012-09-09T23:56:00Z</dcterms:created>
  <dcterms:modified xsi:type="dcterms:W3CDTF">2012-09-09T23:57:00Z</dcterms:modified>
</cp:coreProperties>
</file>