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B12FC" w:rsidP="00AB12FC" w:rsidRDefault="00AB12FC" w14:paraId="67F747A8" w14:textId="2E006470">
      <w:pPr>
        <w:jc w:val="center"/>
        <w:rPr>
          <w:b/>
          <w:color w:val="E5B8B7" w:themeColor="accent2" w:themeTint="66"/>
          <w:sz w:val="90"/>
          <w:szCs w:val="90"/>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pPr>
      <w:r w:rsidRPr="00570685">
        <w:rPr>
          <w:b/>
          <w:color w:val="E5B8B7" w:themeColor="accent2" w:themeTint="66"/>
          <w:sz w:val="90"/>
          <w:szCs w:val="90"/>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t>TED TALKS</w:t>
      </w:r>
    </w:p>
    <w:p w:rsidR="00AB12FC" w:rsidP="00AB12FC" w:rsidRDefault="00AB12FC" w14:paraId="59F3D931" w14:textId="74DE8B74">
      <w:pPr>
        <w:jc w:val="center"/>
        <w:rPr>
          <w:b/>
          <w:color w:val="E5B8B7" w:themeColor="accent2" w:themeTint="66"/>
          <w:sz w:val="90"/>
          <w:szCs w:val="90"/>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pPr>
      <w:r>
        <w:rPr>
          <w:b/>
          <w:color w:val="E5B8B7" w:themeColor="accent2" w:themeTint="66"/>
          <w:sz w:val="90"/>
          <w:szCs w:val="90"/>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t>Persuasive Techniques</w:t>
      </w:r>
    </w:p>
    <w:p w:rsidR="00AB12FC" w:rsidP="00AB12FC" w:rsidRDefault="00AB12FC" w14:paraId="68ACB007" w14:textId="3CBB349F">
      <w:pPr>
        <w:rPr>
          <w:rFonts w:asciiTheme="majorHAnsi" w:hAnsiTheme="majorHAnsi"/>
          <w:b/>
          <w:sz w:val="28"/>
          <w:szCs w:val="28"/>
        </w:rPr>
      </w:pPr>
    </w:p>
    <w:p w:rsidRPr="00AB12FC" w:rsidR="00AB12FC" w:rsidP="452F9F65" w:rsidRDefault="00AB12FC" w14:paraId="5DA6F25D" w14:textId="539CAD87">
      <w:pPr>
        <w:rPr>
          <w:rFonts w:ascii="Calibri" w:hAnsi="Calibri" w:asciiTheme="majorAscii" w:hAnsiTheme="majorAscii"/>
          <w:sz w:val="28"/>
          <w:szCs w:val="28"/>
        </w:rPr>
      </w:pPr>
      <w:r w:rsidRPr="452F9F65" w:rsidR="00AB12FC">
        <w:rPr>
          <w:rFonts w:ascii="Calibri" w:hAnsi="Calibri" w:asciiTheme="majorAscii" w:hAnsiTheme="majorAscii"/>
          <w:sz w:val="28"/>
          <w:szCs w:val="28"/>
        </w:rPr>
        <w:t xml:space="preserve">This week you will </w:t>
      </w:r>
      <w:r w:rsidRPr="452F9F65" w:rsidR="005F3656">
        <w:rPr>
          <w:rFonts w:ascii="Calibri" w:hAnsi="Calibri" w:asciiTheme="majorAscii" w:hAnsiTheme="majorAscii"/>
          <w:sz w:val="28"/>
          <w:szCs w:val="28"/>
        </w:rPr>
        <w:t>revisit</w:t>
      </w:r>
      <w:r w:rsidRPr="452F9F65" w:rsidR="00AB12FC">
        <w:rPr>
          <w:rFonts w:ascii="Calibri" w:hAnsi="Calibri" w:asciiTheme="majorAscii" w:hAnsiTheme="majorAscii"/>
          <w:sz w:val="28"/>
          <w:szCs w:val="28"/>
        </w:rPr>
        <w:t xml:space="preserve"> TED Talks</w:t>
      </w:r>
      <w:r w:rsidRPr="452F9F65" w:rsidR="00790CB3">
        <w:rPr>
          <w:rFonts w:ascii="Calibri" w:hAnsi="Calibri" w:asciiTheme="majorAscii" w:hAnsiTheme="majorAscii"/>
          <w:sz w:val="28"/>
          <w:szCs w:val="28"/>
        </w:rPr>
        <w:t>,</w:t>
      </w:r>
      <w:r w:rsidRPr="452F9F65" w:rsidR="00AB12FC">
        <w:rPr>
          <w:rFonts w:ascii="Calibri" w:hAnsi="Calibri" w:asciiTheme="majorAscii" w:hAnsiTheme="majorAscii"/>
          <w:sz w:val="28"/>
          <w:szCs w:val="28"/>
        </w:rPr>
        <w:t xml:space="preserve"> </w:t>
      </w:r>
      <w:r w:rsidRPr="452F9F65" w:rsidR="005F3656">
        <w:rPr>
          <w:rFonts w:ascii="Calibri" w:hAnsi="Calibri" w:asciiTheme="majorAscii" w:hAnsiTheme="majorAscii"/>
          <w:sz w:val="28"/>
          <w:szCs w:val="28"/>
        </w:rPr>
        <w:t>but</w:t>
      </w:r>
      <w:r w:rsidRPr="452F9F65" w:rsidR="00AB12FC">
        <w:rPr>
          <w:rFonts w:ascii="Calibri" w:hAnsi="Calibri" w:asciiTheme="majorAscii" w:hAnsiTheme="majorAscii"/>
          <w:sz w:val="28"/>
          <w:szCs w:val="28"/>
        </w:rPr>
        <w:t xml:space="preserve"> </w:t>
      </w:r>
      <w:r w:rsidRPr="452F9F65" w:rsidR="00790CB3">
        <w:rPr>
          <w:rFonts w:ascii="Calibri" w:hAnsi="Calibri" w:asciiTheme="majorAscii" w:hAnsiTheme="majorAscii"/>
          <w:sz w:val="28"/>
          <w:szCs w:val="28"/>
        </w:rPr>
        <w:t xml:space="preserve">this time </w:t>
      </w:r>
      <w:r w:rsidRPr="452F9F65" w:rsidR="00AB12FC">
        <w:rPr>
          <w:rFonts w:ascii="Calibri" w:hAnsi="Calibri" w:asciiTheme="majorAscii" w:hAnsiTheme="majorAscii"/>
          <w:sz w:val="28"/>
          <w:szCs w:val="28"/>
        </w:rPr>
        <w:t>specifically focus</w:t>
      </w:r>
      <w:r w:rsidRPr="452F9F65" w:rsidR="00790CB3">
        <w:rPr>
          <w:rFonts w:ascii="Calibri" w:hAnsi="Calibri" w:asciiTheme="majorAscii" w:hAnsiTheme="majorAscii"/>
          <w:sz w:val="28"/>
          <w:szCs w:val="28"/>
        </w:rPr>
        <w:t>ing</w:t>
      </w:r>
      <w:r w:rsidRPr="452F9F65" w:rsidR="00AB12FC">
        <w:rPr>
          <w:rFonts w:ascii="Calibri" w:hAnsi="Calibri" w:asciiTheme="majorAscii" w:hAnsiTheme="majorAscii"/>
          <w:sz w:val="28"/>
          <w:szCs w:val="28"/>
        </w:rPr>
        <w:t xml:space="preserve"> on the </w:t>
      </w:r>
      <w:r w:rsidRPr="452F9F65" w:rsidR="00AB12FC">
        <w:rPr>
          <w:rFonts w:ascii="Calibri" w:hAnsi="Calibri" w:asciiTheme="majorAscii" w:hAnsiTheme="majorAscii"/>
          <w:b w:val="1"/>
          <w:bCs w:val="1"/>
          <w:sz w:val="28"/>
          <w:szCs w:val="28"/>
        </w:rPr>
        <w:t xml:space="preserve">persuasive </w:t>
      </w:r>
      <w:r w:rsidRPr="452F9F65" w:rsidR="00AB12FC">
        <w:rPr>
          <w:rFonts w:ascii="Calibri" w:hAnsi="Calibri" w:asciiTheme="majorAscii" w:hAnsiTheme="majorAscii"/>
          <w:b w:val="1"/>
          <w:bCs w:val="1"/>
          <w:sz w:val="28"/>
          <w:szCs w:val="28"/>
        </w:rPr>
        <w:t>te</w:t>
      </w:r>
      <w:r w:rsidRPr="452F9F65" w:rsidR="00AB12FC">
        <w:rPr>
          <w:rFonts w:ascii="Calibri" w:hAnsi="Calibri" w:asciiTheme="majorAscii" w:hAnsiTheme="majorAscii"/>
          <w:b w:val="1"/>
          <w:bCs w:val="1"/>
          <w:sz w:val="28"/>
          <w:szCs w:val="28"/>
        </w:rPr>
        <w:t xml:space="preserve">chniques </w:t>
      </w:r>
      <w:r w:rsidRPr="452F9F65" w:rsidR="00AB12FC">
        <w:rPr>
          <w:rFonts w:ascii="Calibri" w:hAnsi="Calibri" w:asciiTheme="majorAscii" w:hAnsiTheme="majorAscii"/>
          <w:sz w:val="28"/>
          <w:szCs w:val="28"/>
        </w:rPr>
        <w:t>that the speaker uses in order to make their TED Talk powerful and impactful.</w:t>
      </w:r>
    </w:p>
    <w:p w:rsidRPr="00AB12FC" w:rsidR="00AB12FC" w:rsidP="00AB12FC" w:rsidRDefault="00AB12FC" w14:paraId="09E177E1" w14:textId="77777777">
      <w:pPr>
        <w:rPr>
          <w:rFonts w:asciiTheme="majorHAnsi" w:hAnsiTheme="majorHAnsi"/>
          <w:b/>
          <w:sz w:val="28"/>
          <w:szCs w:val="28"/>
        </w:rPr>
      </w:pPr>
    </w:p>
    <w:p w:rsidRPr="00AB12FC" w:rsidR="00AB12FC" w:rsidP="00AB12FC" w:rsidRDefault="005F3656" w14:paraId="28F97038" w14:textId="26C7874D">
      <w:pPr>
        <w:rPr>
          <w:rFonts w:asciiTheme="majorHAnsi" w:hAnsiTheme="majorHAnsi"/>
          <w:b/>
          <w:sz w:val="28"/>
          <w:szCs w:val="28"/>
        </w:rPr>
      </w:pPr>
      <w:r w:rsidRPr="005F3656">
        <w:rPr>
          <w:rFonts w:asciiTheme="majorHAnsi" w:hAnsiTheme="majorHAnsi"/>
          <w:b/>
          <w:color w:val="FF0000"/>
          <w:sz w:val="28"/>
          <w:szCs w:val="28"/>
        </w:rPr>
        <w:t>Part One:</w:t>
      </w:r>
      <w:r w:rsidRPr="005F3656">
        <w:rPr>
          <w:rFonts w:asciiTheme="majorHAnsi" w:hAnsiTheme="majorHAnsi"/>
          <w:color w:val="FF0000"/>
          <w:sz w:val="28"/>
          <w:szCs w:val="28"/>
        </w:rPr>
        <w:t xml:space="preserve"> </w:t>
      </w:r>
      <w:r>
        <w:rPr>
          <w:rFonts w:asciiTheme="majorHAnsi" w:hAnsiTheme="majorHAnsi"/>
          <w:color w:val="FF0000"/>
          <w:sz w:val="28"/>
          <w:szCs w:val="28"/>
        </w:rPr>
        <w:t xml:space="preserve"> </w:t>
      </w:r>
      <w:r w:rsidRPr="00AB12FC" w:rsidR="00AB12FC">
        <w:rPr>
          <w:rFonts w:asciiTheme="majorHAnsi" w:hAnsiTheme="majorHAnsi"/>
          <w:b/>
          <w:sz w:val="28"/>
          <w:szCs w:val="28"/>
        </w:rPr>
        <w:t>Monday, June 1</w:t>
      </w:r>
    </w:p>
    <w:p w:rsidRPr="00AB12FC" w:rsidR="00AB12FC" w:rsidP="00AB12FC" w:rsidRDefault="00AB12FC" w14:paraId="4529EA8F" w14:textId="316FA41A">
      <w:pPr>
        <w:rPr>
          <w:rFonts w:asciiTheme="majorHAnsi" w:hAnsiTheme="majorHAnsi"/>
          <w:sz w:val="28"/>
          <w:szCs w:val="28"/>
        </w:rPr>
      </w:pPr>
      <w:r w:rsidRPr="00AB12FC">
        <w:rPr>
          <w:rFonts w:asciiTheme="majorHAnsi" w:hAnsiTheme="majorHAnsi"/>
          <w:sz w:val="28"/>
          <w:szCs w:val="28"/>
        </w:rPr>
        <w:t>Begin by reviewing the Persuasive Techniques sheet that is part of this week’s package.  Review the various techniques (</w:t>
      </w:r>
      <w:r w:rsidRPr="00AB12FC">
        <w:rPr>
          <w:rFonts w:asciiTheme="majorHAnsi" w:hAnsiTheme="majorHAnsi"/>
          <w:i/>
          <w:sz w:val="28"/>
          <w:szCs w:val="28"/>
        </w:rPr>
        <w:t>Tone, Logical Appeal, Emotional Appeal, Connotative Devices and Stylistic Devices</w:t>
      </w:r>
      <w:r w:rsidRPr="00AB12FC">
        <w:rPr>
          <w:rFonts w:asciiTheme="majorHAnsi" w:hAnsiTheme="majorHAnsi"/>
          <w:sz w:val="28"/>
          <w:szCs w:val="28"/>
        </w:rPr>
        <w:t>)</w:t>
      </w:r>
      <w:r>
        <w:rPr>
          <w:rFonts w:asciiTheme="majorHAnsi" w:hAnsiTheme="majorHAnsi"/>
          <w:sz w:val="28"/>
          <w:szCs w:val="28"/>
        </w:rPr>
        <w:t xml:space="preserve"> to get a sense of what they are and how they are used.</w:t>
      </w:r>
    </w:p>
    <w:p w:rsidR="00AB12FC" w:rsidP="00AB12FC" w:rsidRDefault="00AB12FC" w14:paraId="64F5C37B" w14:textId="440AEB35">
      <w:pPr>
        <w:rPr>
          <w:rFonts w:asciiTheme="majorHAnsi" w:hAnsiTheme="majorHAnsi"/>
          <w:sz w:val="16"/>
          <w:szCs w:val="16"/>
        </w:rPr>
      </w:pPr>
    </w:p>
    <w:p w:rsidRPr="00AB12FC" w:rsidR="005F3656" w:rsidP="00AB12FC" w:rsidRDefault="005F3656" w14:paraId="71EE2645" w14:textId="334275FC">
      <w:pPr>
        <w:rPr>
          <w:rFonts w:asciiTheme="majorHAnsi" w:hAnsiTheme="majorHAnsi"/>
          <w:sz w:val="16"/>
          <w:szCs w:val="16"/>
        </w:rPr>
      </w:pPr>
    </w:p>
    <w:p w:rsidRPr="00AB12FC" w:rsidR="00AB12FC" w:rsidP="00AB12FC" w:rsidRDefault="005F3656" w14:paraId="60E3FD03" w14:textId="1F7659A1">
      <w:pPr>
        <w:rPr>
          <w:rFonts w:asciiTheme="majorHAnsi" w:hAnsiTheme="majorHAnsi"/>
          <w:sz w:val="28"/>
          <w:szCs w:val="28"/>
        </w:rPr>
      </w:pPr>
      <w:r>
        <w:rPr>
          <w:rFonts w:asciiTheme="majorHAnsi" w:hAnsiTheme="majorHAnsi"/>
          <w:sz w:val="28"/>
          <w:szCs w:val="28"/>
        </w:rPr>
        <w:t>Re</w:t>
      </w:r>
      <w:r w:rsidRPr="00AB12FC" w:rsidR="00AB12FC">
        <w:rPr>
          <w:rFonts w:asciiTheme="majorHAnsi" w:hAnsiTheme="majorHAnsi"/>
          <w:sz w:val="28"/>
          <w:szCs w:val="28"/>
        </w:rPr>
        <w:t>-watch one of the TED Talks that you have already watched</w:t>
      </w:r>
      <w:r w:rsidR="00A549B1">
        <w:rPr>
          <w:rFonts w:asciiTheme="majorHAnsi" w:hAnsiTheme="majorHAnsi"/>
          <w:sz w:val="28"/>
          <w:szCs w:val="28"/>
        </w:rPr>
        <w:t xml:space="preserve"> in </w:t>
      </w:r>
      <w:r>
        <w:rPr>
          <w:rFonts w:asciiTheme="majorHAnsi" w:hAnsiTheme="majorHAnsi"/>
          <w:sz w:val="28"/>
          <w:szCs w:val="28"/>
        </w:rPr>
        <w:t>W</w:t>
      </w:r>
      <w:r w:rsidR="00A549B1">
        <w:rPr>
          <w:rFonts w:asciiTheme="majorHAnsi" w:hAnsiTheme="majorHAnsi"/>
          <w:sz w:val="28"/>
          <w:szCs w:val="28"/>
        </w:rPr>
        <w:t>eek 7</w:t>
      </w:r>
      <w:r w:rsidRPr="00AB12FC" w:rsidR="00AB12FC">
        <w:rPr>
          <w:rFonts w:asciiTheme="majorHAnsi" w:hAnsiTheme="majorHAnsi"/>
          <w:sz w:val="28"/>
          <w:szCs w:val="28"/>
        </w:rPr>
        <w:t xml:space="preserve">.  </w:t>
      </w:r>
      <w:r w:rsidR="005C5C9B">
        <w:rPr>
          <w:rFonts w:asciiTheme="majorHAnsi" w:hAnsiTheme="majorHAnsi"/>
          <w:sz w:val="28"/>
          <w:szCs w:val="28"/>
        </w:rPr>
        <w:t xml:space="preserve">See list provided on next page. </w:t>
      </w:r>
      <w:r w:rsidRPr="00AB12FC" w:rsidR="00AB12FC">
        <w:rPr>
          <w:rFonts w:asciiTheme="majorHAnsi" w:hAnsiTheme="majorHAnsi"/>
          <w:sz w:val="28"/>
          <w:szCs w:val="28"/>
        </w:rPr>
        <w:t xml:space="preserve">This time, pay close attention to the </w:t>
      </w:r>
      <w:r w:rsidRPr="00AB12FC" w:rsidR="00AB12FC">
        <w:rPr>
          <w:rFonts w:asciiTheme="majorHAnsi" w:hAnsiTheme="majorHAnsi"/>
          <w:b/>
          <w:sz w:val="28"/>
          <w:szCs w:val="28"/>
        </w:rPr>
        <w:t>persuasive techniques</w:t>
      </w:r>
      <w:r w:rsidRPr="00AB12FC" w:rsidR="00AB12FC">
        <w:rPr>
          <w:rFonts w:asciiTheme="majorHAnsi" w:hAnsiTheme="majorHAnsi"/>
          <w:sz w:val="28"/>
          <w:szCs w:val="28"/>
        </w:rPr>
        <w:t xml:space="preserve"> that the speaker uses.  It might be handy to have the Persuasive Techniques sheet beside you as you watch so that you can check off any techniques that you notice.</w:t>
      </w:r>
    </w:p>
    <w:p w:rsidRPr="00AB12FC" w:rsidR="00AB12FC" w:rsidP="00AB12FC" w:rsidRDefault="00AB12FC" w14:paraId="352664AA" w14:textId="55FD9831">
      <w:pPr>
        <w:rPr>
          <w:rFonts w:asciiTheme="majorHAnsi" w:hAnsiTheme="majorHAnsi"/>
          <w:b/>
          <w:sz w:val="16"/>
          <w:szCs w:val="16"/>
        </w:rPr>
      </w:pPr>
    </w:p>
    <w:p w:rsidRPr="00AB12FC" w:rsidR="00AB12FC" w:rsidP="00AB12FC" w:rsidRDefault="00AB12FC" w14:paraId="2958223E" w14:textId="190B5301">
      <w:pPr>
        <w:rPr>
          <w:rFonts w:asciiTheme="majorHAnsi" w:hAnsiTheme="majorHAnsi"/>
          <w:sz w:val="28"/>
          <w:szCs w:val="28"/>
        </w:rPr>
      </w:pPr>
      <w:r w:rsidRPr="00AB12FC">
        <w:rPr>
          <w:rFonts w:asciiTheme="majorHAnsi" w:hAnsiTheme="majorHAnsi"/>
          <w:sz w:val="28"/>
          <w:szCs w:val="28"/>
        </w:rPr>
        <w:t xml:space="preserve">Complete the Persuasive Techniques </w:t>
      </w:r>
      <w:r w:rsidR="005F3656">
        <w:rPr>
          <w:rFonts w:asciiTheme="majorHAnsi" w:hAnsiTheme="majorHAnsi"/>
          <w:sz w:val="28"/>
          <w:szCs w:val="28"/>
        </w:rPr>
        <w:t>worksheet</w:t>
      </w:r>
      <w:r w:rsidRPr="00AB12FC">
        <w:rPr>
          <w:rFonts w:asciiTheme="majorHAnsi" w:hAnsiTheme="majorHAnsi"/>
          <w:sz w:val="28"/>
          <w:szCs w:val="28"/>
        </w:rPr>
        <w:t xml:space="preserve"> for this talk.</w:t>
      </w:r>
    </w:p>
    <w:p w:rsidRPr="00AB12FC" w:rsidR="00AB12FC" w:rsidP="00AB12FC" w:rsidRDefault="00AB12FC" w14:paraId="01ED2F9B" w14:textId="77777777">
      <w:pPr>
        <w:rPr>
          <w:b/>
          <w:color w:val="E5B8B7" w:themeColor="accent2" w:themeTint="66"/>
          <w:sz w:val="28"/>
          <w:szCs w:val="28"/>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pPr>
    </w:p>
    <w:p w:rsidRPr="005F3656" w:rsidR="005F3656" w:rsidP="00AB12FC" w:rsidRDefault="005F3656" w14:paraId="4E01BE32" w14:textId="08EDD315">
      <w:pPr>
        <w:rPr>
          <w:rFonts w:asciiTheme="majorHAnsi" w:hAnsiTheme="majorHAnsi"/>
          <w:b/>
          <w:sz w:val="28"/>
          <w:szCs w:val="28"/>
        </w:rPr>
      </w:pPr>
      <w:r w:rsidRPr="005F3656">
        <w:rPr>
          <w:rFonts w:asciiTheme="majorHAnsi" w:hAnsiTheme="majorHAnsi"/>
          <w:b/>
          <w:color w:val="FF0000"/>
          <w:sz w:val="28"/>
          <w:szCs w:val="28"/>
        </w:rPr>
        <w:t xml:space="preserve">Part </w:t>
      </w:r>
      <w:r>
        <w:rPr>
          <w:rFonts w:asciiTheme="majorHAnsi" w:hAnsiTheme="majorHAnsi"/>
          <w:b/>
          <w:color w:val="FF0000"/>
          <w:sz w:val="28"/>
          <w:szCs w:val="28"/>
        </w:rPr>
        <w:t>Two:</w:t>
      </w:r>
      <w:r w:rsidRPr="005F3656">
        <w:rPr>
          <w:rFonts w:asciiTheme="majorHAnsi" w:hAnsiTheme="majorHAnsi"/>
          <w:color w:val="FF0000"/>
          <w:sz w:val="28"/>
          <w:szCs w:val="28"/>
        </w:rPr>
        <w:t xml:space="preserve"> </w:t>
      </w:r>
      <w:r w:rsidR="008E7070">
        <w:rPr>
          <w:rFonts w:asciiTheme="majorHAnsi" w:hAnsiTheme="majorHAnsi"/>
          <w:b/>
          <w:sz w:val="28"/>
          <w:szCs w:val="28"/>
        </w:rPr>
        <w:t>Thursday,</w:t>
      </w:r>
      <w:r w:rsidRPr="00AB12FC" w:rsidR="00AB12FC">
        <w:rPr>
          <w:rFonts w:asciiTheme="majorHAnsi" w:hAnsiTheme="majorHAnsi"/>
          <w:b/>
          <w:sz w:val="28"/>
          <w:szCs w:val="28"/>
        </w:rPr>
        <w:t xml:space="preserve"> June 3</w:t>
      </w:r>
    </w:p>
    <w:p w:rsidRPr="00AB12FC" w:rsidR="00AB12FC" w:rsidP="00AB12FC" w:rsidRDefault="00AB12FC" w14:paraId="61037C21" w14:textId="6A8DD181">
      <w:pPr>
        <w:rPr>
          <w:rFonts w:asciiTheme="majorHAnsi" w:hAnsiTheme="majorHAnsi"/>
          <w:sz w:val="28"/>
          <w:szCs w:val="28"/>
        </w:rPr>
      </w:pPr>
      <w:r w:rsidRPr="00AB12FC">
        <w:rPr>
          <w:rFonts w:asciiTheme="majorHAnsi" w:hAnsiTheme="majorHAnsi"/>
          <w:sz w:val="28"/>
          <w:szCs w:val="28"/>
        </w:rPr>
        <w:t xml:space="preserve">Select </w:t>
      </w:r>
      <w:r w:rsidR="005F3656">
        <w:rPr>
          <w:rFonts w:asciiTheme="majorHAnsi" w:hAnsiTheme="majorHAnsi"/>
          <w:sz w:val="28"/>
          <w:szCs w:val="28"/>
        </w:rPr>
        <w:t xml:space="preserve">1 of </w:t>
      </w:r>
      <w:r w:rsidRPr="00AB12FC">
        <w:rPr>
          <w:rFonts w:asciiTheme="majorHAnsi" w:hAnsiTheme="majorHAnsi"/>
          <w:sz w:val="28"/>
          <w:szCs w:val="28"/>
        </w:rPr>
        <w:t>TED Talk</w:t>
      </w:r>
      <w:r w:rsidR="005F3656">
        <w:rPr>
          <w:rFonts w:asciiTheme="majorHAnsi" w:hAnsiTheme="majorHAnsi"/>
          <w:sz w:val="28"/>
          <w:szCs w:val="28"/>
        </w:rPr>
        <w:t>s for Kids by Kids</w:t>
      </w:r>
      <w:r w:rsidRPr="00AB12FC">
        <w:rPr>
          <w:rFonts w:asciiTheme="majorHAnsi" w:hAnsiTheme="majorHAnsi"/>
          <w:sz w:val="28"/>
          <w:szCs w:val="28"/>
        </w:rPr>
        <w:t xml:space="preserve"> from the list</w:t>
      </w:r>
      <w:r w:rsidR="005F3656">
        <w:rPr>
          <w:rFonts w:asciiTheme="majorHAnsi" w:hAnsiTheme="majorHAnsi"/>
          <w:sz w:val="28"/>
          <w:szCs w:val="28"/>
        </w:rPr>
        <w:t xml:space="preserve"> in this package. </w:t>
      </w:r>
      <w:r w:rsidRPr="00AB12FC">
        <w:rPr>
          <w:rFonts w:asciiTheme="majorHAnsi" w:hAnsiTheme="majorHAnsi"/>
          <w:sz w:val="28"/>
          <w:szCs w:val="28"/>
        </w:rPr>
        <w:t>Watch this TED Talk, paying close attention to the persuasive techniques.  You may need to watch the TED Talk twice through – once to get the general message, and a second time to specifically look for the persuasive techniques.</w:t>
      </w:r>
    </w:p>
    <w:p w:rsidRPr="00AB12FC" w:rsidR="00AB12FC" w:rsidP="00AB12FC" w:rsidRDefault="00AB12FC" w14:paraId="6829290A" w14:textId="0E1851F5">
      <w:pPr>
        <w:rPr>
          <w:rFonts w:asciiTheme="majorHAnsi" w:hAnsiTheme="majorHAnsi"/>
          <w:sz w:val="16"/>
          <w:szCs w:val="16"/>
        </w:rPr>
      </w:pPr>
    </w:p>
    <w:p w:rsidRPr="00AB12FC" w:rsidR="00AB12FC" w:rsidP="00AB12FC" w:rsidRDefault="00AB12FC" w14:paraId="560CD801" w14:textId="2D87D34B">
      <w:pPr>
        <w:rPr>
          <w:rFonts w:asciiTheme="majorHAnsi" w:hAnsiTheme="majorHAnsi"/>
          <w:sz w:val="28"/>
          <w:szCs w:val="28"/>
        </w:rPr>
      </w:pPr>
      <w:r w:rsidRPr="00AB12FC">
        <w:rPr>
          <w:rFonts w:asciiTheme="majorHAnsi" w:hAnsiTheme="majorHAnsi"/>
          <w:sz w:val="28"/>
          <w:szCs w:val="28"/>
        </w:rPr>
        <w:t xml:space="preserve">Complete a Persuasive Techniques </w:t>
      </w:r>
      <w:r w:rsidR="005F3656">
        <w:rPr>
          <w:rFonts w:asciiTheme="majorHAnsi" w:hAnsiTheme="majorHAnsi"/>
          <w:sz w:val="28"/>
          <w:szCs w:val="28"/>
        </w:rPr>
        <w:t>worksheet</w:t>
      </w:r>
      <w:r w:rsidRPr="00AB12FC">
        <w:rPr>
          <w:rFonts w:asciiTheme="majorHAnsi" w:hAnsiTheme="majorHAnsi"/>
          <w:sz w:val="28"/>
          <w:szCs w:val="28"/>
        </w:rPr>
        <w:t xml:space="preserve"> for this talk.</w:t>
      </w:r>
    </w:p>
    <w:p w:rsidRPr="00AB12FC" w:rsidR="00AB12FC" w:rsidP="00AB12FC" w:rsidRDefault="00AB12FC" w14:paraId="02927F31" w14:textId="49263F83">
      <w:pPr>
        <w:rPr>
          <w:rFonts w:asciiTheme="majorHAnsi" w:hAnsiTheme="majorHAnsi"/>
          <w:sz w:val="28"/>
          <w:szCs w:val="28"/>
        </w:rPr>
      </w:pPr>
    </w:p>
    <w:p w:rsidRPr="00AB12FC" w:rsidR="00AB12FC" w:rsidP="00AB12FC" w:rsidRDefault="005F3656" w14:paraId="5B5F4DB9" w14:textId="5DAB1FBF">
      <w:pPr>
        <w:rPr>
          <w:rFonts w:asciiTheme="majorHAnsi" w:hAnsiTheme="majorHAnsi"/>
          <w:b/>
          <w:sz w:val="28"/>
          <w:szCs w:val="28"/>
        </w:rPr>
      </w:pPr>
      <w:r w:rsidRPr="005F3656">
        <w:rPr>
          <w:rFonts w:asciiTheme="majorHAnsi" w:hAnsiTheme="majorHAnsi"/>
          <w:b/>
          <w:color w:val="FF0000"/>
          <w:sz w:val="28"/>
          <w:szCs w:val="28"/>
        </w:rPr>
        <w:t xml:space="preserve">Part Three: </w:t>
      </w:r>
      <w:r>
        <w:rPr>
          <w:rFonts w:asciiTheme="majorHAnsi" w:hAnsiTheme="majorHAnsi"/>
          <w:b/>
          <w:sz w:val="28"/>
          <w:szCs w:val="28"/>
        </w:rPr>
        <w:t>Friday, June 4</w:t>
      </w:r>
    </w:p>
    <w:p w:rsidR="00790CB3" w:rsidP="00AB12FC" w:rsidRDefault="00AB12FC" w14:paraId="6A6BD0CC" w14:textId="77777777">
      <w:pPr>
        <w:rPr>
          <w:rFonts w:asciiTheme="majorHAnsi" w:hAnsiTheme="majorHAnsi"/>
          <w:sz w:val="28"/>
          <w:szCs w:val="28"/>
        </w:rPr>
      </w:pPr>
      <w:r>
        <w:rPr>
          <w:rFonts w:asciiTheme="majorHAnsi" w:hAnsiTheme="majorHAnsi"/>
          <w:sz w:val="28"/>
          <w:szCs w:val="28"/>
        </w:rPr>
        <w:t xml:space="preserve">Think about a topic that you are passionate about, or a subject that you would like to research and then present in the form of a TED Talk. </w:t>
      </w:r>
      <w:r w:rsidR="005F3656">
        <w:rPr>
          <w:rFonts w:asciiTheme="majorHAnsi" w:hAnsiTheme="majorHAnsi"/>
          <w:sz w:val="28"/>
          <w:szCs w:val="28"/>
        </w:rPr>
        <w:t xml:space="preserve"> This talk will need to be persuasive and use techniques you have learned this week.</w:t>
      </w:r>
      <w:r>
        <w:rPr>
          <w:rFonts w:asciiTheme="majorHAnsi" w:hAnsiTheme="majorHAnsi"/>
          <w:sz w:val="28"/>
          <w:szCs w:val="28"/>
        </w:rPr>
        <w:t xml:space="preserve"> </w:t>
      </w:r>
      <w:r w:rsidR="00790CB3">
        <w:rPr>
          <w:rFonts w:asciiTheme="majorHAnsi" w:hAnsiTheme="majorHAnsi"/>
          <w:sz w:val="28"/>
          <w:szCs w:val="28"/>
        </w:rPr>
        <w:t xml:space="preserve">A list of possible subjects is included at the end of this package, but you may choose one not listed provided it is not the same as topics already covered in the sample TED talks provided.  </w:t>
      </w:r>
    </w:p>
    <w:p w:rsidR="00790CB3" w:rsidP="00AB12FC" w:rsidRDefault="00790CB3" w14:paraId="461D47C6" w14:textId="77777777">
      <w:pPr>
        <w:rPr>
          <w:rFonts w:asciiTheme="majorHAnsi" w:hAnsiTheme="majorHAnsi"/>
          <w:sz w:val="28"/>
          <w:szCs w:val="28"/>
        </w:rPr>
      </w:pPr>
    </w:p>
    <w:p w:rsidR="00AB12FC" w:rsidP="00AB12FC" w:rsidRDefault="00790CB3" w14:paraId="4D85C4E8" w14:textId="565A6860">
      <w:pPr>
        <w:rPr>
          <w:rFonts w:asciiTheme="majorHAnsi" w:hAnsiTheme="majorHAnsi"/>
          <w:sz w:val="28"/>
          <w:szCs w:val="28"/>
        </w:rPr>
      </w:pPr>
      <w:r>
        <w:rPr>
          <w:rFonts w:asciiTheme="majorHAnsi" w:hAnsiTheme="majorHAnsi"/>
          <w:sz w:val="28"/>
          <w:szCs w:val="28"/>
        </w:rPr>
        <w:t xml:space="preserve">Please notify your teacher of the topic you </w:t>
      </w:r>
      <w:r w:rsidR="005C5C9B">
        <w:rPr>
          <w:rFonts w:asciiTheme="majorHAnsi" w:hAnsiTheme="majorHAnsi"/>
          <w:sz w:val="28"/>
          <w:szCs w:val="28"/>
        </w:rPr>
        <w:t>choose. Details on writing and creating</w:t>
      </w:r>
      <w:r>
        <w:rPr>
          <w:rFonts w:asciiTheme="majorHAnsi" w:hAnsiTheme="majorHAnsi"/>
          <w:sz w:val="28"/>
          <w:szCs w:val="28"/>
        </w:rPr>
        <w:t xml:space="preserve"> a TED Talk style video </w:t>
      </w:r>
      <w:r w:rsidR="005C5C9B">
        <w:rPr>
          <w:rFonts w:asciiTheme="majorHAnsi" w:hAnsiTheme="majorHAnsi"/>
          <w:sz w:val="28"/>
          <w:szCs w:val="28"/>
        </w:rPr>
        <w:t>will be provided next week</w:t>
      </w:r>
      <w:r>
        <w:rPr>
          <w:rFonts w:asciiTheme="majorHAnsi" w:hAnsiTheme="majorHAnsi"/>
          <w:sz w:val="28"/>
          <w:szCs w:val="28"/>
        </w:rPr>
        <w:t xml:space="preserve">. </w:t>
      </w:r>
      <w:r w:rsidR="00AB12FC">
        <w:rPr>
          <w:rFonts w:asciiTheme="majorHAnsi" w:hAnsiTheme="majorHAnsi"/>
          <w:sz w:val="28"/>
          <w:szCs w:val="28"/>
        </w:rPr>
        <w:t xml:space="preserve"> </w:t>
      </w:r>
    </w:p>
    <w:p w:rsidR="00790CB3" w:rsidP="00AB12FC" w:rsidRDefault="00790CB3" w14:paraId="0F2D3B30" w14:textId="77777777">
      <w:pPr>
        <w:rPr>
          <w:rFonts w:asciiTheme="majorHAnsi" w:hAnsiTheme="majorHAnsi"/>
          <w:sz w:val="28"/>
          <w:szCs w:val="28"/>
        </w:rPr>
      </w:pPr>
    </w:p>
    <w:p w:rsidRPr="00790CB3" w:rsidR="00790CB3" w:rsidP="00AB12FC" w:rsidRDefault="00790CB3" w14:paraId="11F2D98C" w14:textId="55444839">
      <w:pPr>
        <w:rPr>
          <w:rFonts w:asciiTheme="majorHAnsi" w:hAnsiTheme="majorHAnsi"/>
          <w:sz w:val="20"/>
          <w:szCs w:val="20"/>
        </w:rPr>
      </w:pPr>
      <w:r w:rsidRPr="00790CB3">
        <w:rPr>
          <w:rFonts w:asciiTheme="majorHAnsi" w:hAnsiTheme="majorHAnsi"/>
          <w:sz w:val="20"/>
          <w:szCs w:val="20"/>
        </w:rPr>
        <w:t>***dates are a suggestion</w:t>
      </w:r>
    </w:p>
    <w:p w:rsidRPr="00790CB3" w:rsidR="00F4472E" w:rsidP="0031597D" w:rsidRDefault="00790CB3" w14:paraId="54FD7F6C" w14:textId="5501B8E0">
      <w:pPr>
        <w:jc w:val="center"/>
        <w:rPr>
          <w:b/>
          <w:color w:val="E5B8B7" w:themeColor="accent2" w:themeTint="66"/>
          <w:sz w:val="84"/>
          <w:szCs w:val="84"/>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pPr>
      <w:r w:rsidRPr="00790CB3">
        <w:rPr>
          <w:b/>
          <w:color w:val="E5B8B7" w:themeColor="accent2" w:themeTint="66"/>
          <w:sz w:val="84"/>
          <w:szCs w:val="84"/>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lastRenderedPageBreak/>
        <w:t>PRE-SELECTED</w:t>
      </w:r>
      <w:r w:rsidRPr="00790CB3" w:rsidR="00F02622">
        <w:rPr>
          <w:b/>
          <w:color w:val="E5B8B7" w:themeColor="accent2" w:themeTint="66"/>
          <w:sz w:val="84"/>
          <w:szCs w:val="84"/>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t xml:space="preserve"> TED </w:t>
      </w:r>
      <w:r w:rsidRPr="00790CB3" w:rsidR="00F34F40">
        <w:rPr>
          <w:b/>
          <w:color w:val="E5B8B7" w:themeColor="accent2" w:themeTint="66"/>
          <w:sz w:val="84"/>
          <w:szCs w:val="84"/>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t>TALKS</w:t>
      </w:r>
    </w:p>
    <w:p w:rsidRPr="00612691" w:rsidR="00FF25A4" w:rsidP="00FF25A4" w:rsidRDefault="00FF25A4" w14:paraId="1CF4C62B" w14:textId="77777777">
      <w:pPr>
        <w:jc w:val="center"/>
      </w:pPr>
    </w:p>
    <w:p w:rsidRPr="00756462" w:rsidR="005D5E69" w:rsidP="00F4472E" w:rsidRDefault="00790CB3" w14:paraId="1A468DCD" w14:textId="44281CBF">
      <w:pPr>
        <w:rPr>
          <w:b/>
          <w:color w:val="FF0000"/>
          <w:sz w:val="36"/>
          <w:szCs w:val="28"/>
        </w:rPr>
      </w:pPr>
      <w:r>
        <w:rPr>
          <w:b/>
          <w:i/>
          <w:color w:val="FF0000"/>
          <w:sz w:val="36"/>
          <w:szCs w:val="28"/>
        </w:rPr>
        <w:t>From Week 7</w:t>
      </w:r>
    </w:p>
    <w:p w:rsidRPr="00F76635" w:rsidR="00FA675B" w:rsidP="005D5E69" w:rsidRDefault="00FA675B" w14:paraId="03E48C03" w14:textId="77777777">
      <w:pPr>
        <w:rPr>
          <w:sz w:val="20"/>
          <w:szCs w:val="28"/>
        </w:rPr>
      </w:pPr>
    </w:p>
    <w:p w:rsidR="00111385" w:rsidP="005D5E69" w:rsidRDefault="0087070D" w14:paraId="14C15FDF" w14:textId="698D15E5">
      <w:pPr>
        <w:rPr>
          <w:rFonts w:asciiTheme="majorHAnsi" w:hAnsiTheme="majorHAnsi"/>
          <w:b/>
          <w:sz w:val="28"/>
          <w:szCs w:val="28"/>
        </w:rPr>
      </w:pPr>
      <w:r>
        <w:rPr>
          <w:rFonts w:asciiTheme="majorHAnsi" w:hAnsiTheme="majorHAnsi"/>
          <w:b/>
          <w:sz w:val="28"/>
          <w:szCs w:val="28"/>
        </w:rPr>
        <w:t xml:space="preserve">Acting Now on Climate Change: </w:t>
      </w:r>
      <w:hyperlink w:history="1" r:id="rId11">
        <w:r w:rsidRPr="00790CB3">
          <w:rPr>
            <w:rStyle w:val="Hyperlink"/>
            <w:rFonts w:asciiTheme="majorHAnsi" w:hAnsiTheme="majorHAnsi"/>
          </w:rPr>
          <w:t>https://www.ted.com/talks/greta_thunberg_the_disarming_case_to_act_right_now_on_climate</w:t>
        </w:r>
      </w:hyperlink>
    </w:p>
    <w:p w:rsidRPr="00F76635" w:rsidR="00F76635" w:rsidP="5DF371E0" w:rsidRDefault="00F76635" w14:paraId="4D4688CA" w14:textId="4CC212E2">
      <w:pPr>
        <w:rPr>
          <w:rFonts w:asciiTheme="majorHAnsi" w:hAnsiTheme="majorHAnsi"/>
          <w:b/>
          <w:bCs/>
          <w:sz w:val="21"/>
          <w:szCs w:val="21"/>
        </w:rPr>
      </w:pPr>
    </w:p>
    <w:p w:rsidR="0087070D" w:rsidP="005D5E69" w:rsidRDefault="00941345" w14:paraId="64134FB0" w14:textId="415AC9D0">
      <w:pPr>
        <w:rPr>
          <w:rFonts w:asciiTheme="majorHAnsi" w:hAnsiTheme="majorHAnsi"/>
          <w:b/>
          <w:sz w:val="28"/>
          <w:szCs w:val="28"/>
        </w:rPr>
      </w:pPr>
      <w:r>
        <w:rPr>
          <w:rFonts w:asciiTheme="majorHAnsi" w:hAnsiTheme="majorHAnsi"/>
          <w:b/>
          <w:sz w:val="28"/>
          <w:szCs w:val="28"/>
        </w:rPr>
        <w:t>How to Disagree Productively:</w:t>
      </w:r>
    </w:p>
    <w:p w:rsidRPr="00790CB3" w:rsidR="00790CB3" w:rsidP="005D5E69" w:rsidRDefault="00790CB3" w14:paraId="6FFF244B" w14:textId="469DE618">
      <w:pPr>
        <w:rPr>
          <w:rFonts w:asciiTheme="majorHAnsi" w:hAnsiTheme="majorHAnsi"/>
          <w:szCs w:val="28"/>
        </w:rPr>
      </w:pPr>
      <w:hyperlink w:history="1" r:id="rId12">
        <w:r w:rsidRPr="00790CB3">
          <w:rPr>
            <w:rStyle w:val="Hyperlink"/>
            <w:rFonts w:asciiTheme="majorHAnsi" w:hAnsiTheme="majorHAnsi"/>
            <w:szCs w:val="28"/>
          </w:rPr>
          <w:t>https://www.ted.com/talks/julia_dhar_how_to_disagree_productively_and_find_common_ground#t</w:t>
        </w:r>
        <w:r w:rsidRPr="00790CB3">
          <w:rPr>
            <w:rStyle w:val="Hyperlink"/>
            <w:rFonts w:asciiTheme="majorHAnsi" w:hAnsiTheme="majorHAnsi"/>
            <w:szCs w:val="28"/>
          </w:rPr>
          <w:t>-</w:t>
        </w:r>
        <w:r w:rsidRPr="00790CB3">
          <w:rPr>
            <w:rStyle w:val="Hyperlink"/>
            <w:rFonts w:asciiTheme="majorHAnsi" w:hAnsiTheme="majorHAnsi"/>
            <w:szCs w:val="28"/>
          </w:rPr>
          <w:t>104837</w:t>
        </w:r>
      </w:hyperlink>
    </w:p>
    <w:p w:rsidRPr="00790CB3" w:rsidR="0087070D" w:rsidP="005D5E69" w:rsidRDefault="0087070D" w14:paraId="53E4F0F9" w14:textId="77777777">
      <w:pPr>
        <w:rPr>
          <w:rFonts w:asciiTheme="majorHAnsi" w:hAnsiTheme="majorHAnsi"/>
          <w:b/>
          <w:sz w:val="21"/>
          <w:szCs w:val="28"/>
        </w:rPr>
      </w:pPr>
    </w:p>
    <w:p w:rsidRPr="00E06E84" w:rsidR="00612691" w:rsidP="005D5E69" w:rsidRDefault="00191398" w14:paraId="4547D9AD" w14:textId="328687C5">
      <w:pPr>
        <w:rPr>
          <w:rFonts w:asciiTheme="majorHAnsi" w:hAnsiTheme="majorHAnsi"/>
          <w:b/>
          <w:sz w:val="28"/>
          <w:szCs w:val="28"/>
        </w:rPr>
      </w:pPr>
      <w:r w:rsidRPr="00E06E84">
        <w:rPr>
          <w:rFonts w:asciiTheme="majorHAnsi" w:hAnsiTheme="majorHAnsi"/>
          <w:b/>
          <w:sz w:val="28"/>
          <w:szCs w:val="28"/>
        </w:rPr>
        <w:t>Why s</w:t>
      </w:r>
      <w:r w:rsidRPr="00E06E84" w:rsidR="00E02F1D">
        <w:rPr>
          <w:rFonts w:asciiTheme="majorHAnsi" w:hAnsiTheme="majorHAnsi"/>
          <w:b/>
          <w:sz w:val="28"/>
          <w:szCs w:val="28"/>
        </w:rPr>
        <w:t>neaker</w:t>
      </w:r>
      <w:r w:rsidRPr="00E06E84">
        <w:rPr>
          <w:rFonts w:asciiTheme="majorHAnsi" w:hAnsiTheme="majorHAnsi"/>
          <w:b/>
          <w:sz w:val="28"/>
          <w:szCs w:val="28"/>
        </w:rPr>
        <w:t>s</w:t>
      </w:r>
      <w:r w:rsidRPr="00E06E84" w:rsidR="00E02F1D">
        <w:rPr>
          <w:rFonts w:asciiTheme="majorHAnsi" w:hAnsiTheme="majorHAnsi"/>
          <w:b/>
          <w:sz w:val="28"/>
          <w:szCs w:val="28"/>
        </w:rPr>
        <w:t xml:space="preserve"> are like the stock market</w:t>
      </w:r>
    </w:p>
    <w:p w:rsidRPr="00790CB3" w:rsidR="00191398" w:rsidP="005D5E69" w:rsidRDefault="00790CB3" w14:paraId="5F4716DF" w14:textId="2E8D58E7">
      <w:pPr>
        <w:rPr>
          <w:rFonts w:asciiTheme="majorHAnsi" w:hAnsiTheme="majorHAnsi"/>
          <w:lang w:val="fr-CA"/>
        </w:rPr>
      </w:pPr>
      <w:hyperlink w:history="1" w:anchor="t-261014" r:id="rId13">
        <w:r w:rsidRPr="00790CB3">
          <w:rPr>
            <w:rStyle w:val="Hyperlink"/>
            <w:rFonts w:asciiTheme="majorHAnsi" w:hAnsiTheme="majorHAnsi"/>
            <w:lang w:val="fr-CA"/>
          </w:rPr>
          <w:t>http://www.ted.com/talks/josh_luber_the_secret_sneaker_market_and_why_it_matters - t-261014</w:t>
        </w:r>
      </w:hyperlink>
    </w:p>
    <w:p w:rsidRPr="00790CB3" w:rsidR="00790CB3" w:rsidP="005D5E69" w:rsidRDefault="00790CB3" w14:paraId="7F985707" w14:textId="77777777">
      <w:pPr>
        <w:rPr>
          <w:rFonts w:asciiTheme="majorHAnsi" w:hAnsiTheme="majorHAnsi"/>
          <w:b/>
          <w:sz w:val="21"/>
          <w:szCs w:val="28"/>
          <w:lang w:val="fr-CA"/>
        </w:rPr>
      </w:pPr>
    </w:p>
    <w:p w:rsidRPr="00E06E84" w:rsidR="00444013" w:rsidP="005D5E69" w:rsidRDefault="00E02F1D" w14:paraId="2BFB4FDD" w14:textId="50640482">
      <w:pPr>
        <w:rPr>
          <w:rFonts w:asciiTheme="majorHAnsi" w:hAnsiTheme="majorHAnsi"/>
          <w:b/>
          <w:sz w:val="28"/>
          <w:szCs w:val="28"/>
        </w:rPr>
      </w:pPr>
      <w:r w:rsidRPr="00E06E84">
        <w:rPr>
          <w:rFonts w:asciiTheme="majorHAnsi" w:hAnsiTheme="majorHAnsi"/>
          <w:b/>
          <w:sz w:val="28"/>
          <w:szCs w:val="28"/>
        </w:rPr>
        <w:t>Why are some t</w:t>
      </w:r>
      <w:r w:rsidRPr="00E06E84" w:rsidR="0032031B">
        <w:rPr>
          <w:rFonts w:asciiTheme="majorHAnsi" w:hAnsiTheme="majorHAnsi"/>
          <w:b/>
          <w:sz w:val="28"/>
          <w:szCs w:val="28"/>
        </w:rPr>
        <w:t xml:space="preserve">hings </w:t>
      </w:r>
      <w:r w:rsidRPr="00E06E84">
        <w:rPr>
          <w:rFonts w:asciiTheme="majorHAnsi" w:hAnsiTheme="majorHAnsi"/>
          <w:b/>
          <w:sz w:val="28"/>
          <w:szCs w:val="28"/>
        </w:rPr>
        <w:t xml:space="preserve">designed </w:t>
      </w:r>
      <w:r w:rsidRPr="00E06E84" w:rsidR="0032031B">
        <w:rPr>
          <w:rFonts w:asciiTheme="majorHAnsi" w:hAnsiTheme="majorHAnsi"/>
          <w:b/>
          <w:sz w:val="28"/>
          <w:szCs w:val="28"/>
        </w:rPr>
        <w:t>to be broken</w:t>
      </w:r>
      <w:r w:rsidRPr="00E06E84">
        <w:rPr>
          <w:rFonts w:asciiTheme="majorHAnsi" w:hAnsiTheme="majorHAnsi"/>
          <w:b/>
          <w:sz w:val="28"/>
          <w:szCs w:val="28"/>
        </w:rPr>
        <w:t xml:space="preserve"> from the start?</w:t>
      </w:r>
      <w:r w:rsidRPr="00E06E84" w:rsidR="0032031B">
        <w:rPr>
          <w:rFonts w:asciiTheme="majorHAnsi" w:hAnsiTheme="majorHAnsi"/>
          <w:b/>
          <w:sz w:val="28"/>
          <w:szCs w:val="28"/>
        </w:rPr>
        <w:t>:</w:t>
      </w:r>
    </w:p>
    <w:p w:rsidRPr="0087070D" w:rsidR="0032031B" w:rsidP="005D5E69" w:rsidRDefault="00790CB3" w14:paraId="55A92958" w14:textId="41CA5F29">
      <w:pPr>
        <w:rPr>
          <w:rFonts w:asciiTheme="majorHAnsi" w:hAnsiTheme="majorHAnsi"/>
          <w:szCs w:val="28"/>
        </w:rPr>
      </w:pPr>
      <w:hyperlink w:history="1" r:id="rId14">
        <w:r w:rsidRPr="00790CB3" w:rsidR="0032031B">
          <w:rPr>
            <w:rStyle w:val="Hyperlink"/>
            <w:rFonts w:asciiTheme="majorHAnsi" w:hAnsiTheme="majorHAnsi"/>
            <w:szCs w:val="28"/>
          </w:rPr>
          <w:t>http://www.ted.com/talks/seth_godin_this_is_broken_1</w:t>
        </w:r>
      </w:hyperlink>
    </w:p>
    <w:p w:rsidRPr="00F76635" w:rsidR="00191398" w:rsidP="005D5E69" w:rsidRDefault="00191398" w14:paraId="454563E5" w14:textId="77777777">
      <w:pPr>
        <w:rPr>
          <w:rFonts w:asciiTheme="majorHAnsi" w:hAnsiTheme="majorHAnsi"/>
          <w:b/>
          <w:sz w:val="21"/>
          <w:szCs w:val="28"/>
        </w:rPr>
      </w:pPr>
    </w:p>
    <w:p w:rsidRPr="00790CB3" w:rsidR="00191398" w:rsidP="005D5E69" w:rsidRDefault="00E02F1D" w14:paraId="12161DD6" w14:textId="7350F452">
      <w:pPr>
        <w:rPr>
          <w:rFonts w:asciiTheme="majorHAnsi" w:hAnsiTheme="majorHAnsi"/>
          <w:b/>
          <w:sz w:val="28"/>
          <w:szCs w:val="28"/>
        </w:rPr>
      </w:pPr>
      <w:r w:rsidRPr="00E06E84">
        <w:rPr>
          <w:rFonts w:asciiTheme="majorHAnsi" w:hAnsiTheme="majorHAnsi"/>
          <w:b/>
          <w:sz w:val="28"/>
          <w:szCs w:val="28"/>
        </w:rPr>
        <w:t>Online clothing shopping of the future</w:t>
      </w:r>
      <w:r w:rsidRPr="00E06E84" w:rsidR="0032031B">
        <w:rPr>
          <w:rFonts w:asciiTheme="majorHAnsi" w:hAnsiTheme="majorHAnsi"/>
          <w:b/>
          <w:sz w:val="28"/>
          <w:szCs w:val="28"/>
        </w:rPr>
        <w:t>:</w:t>
      </w:r>
    </w:p>
    <w:p w:rsidRPr="00790CB3" w:rsidR="00790CB3" w:rsidP="005D5E69" w:rsidRDefault="00790CB3" w14:paraId="1C2355BB" w14:textId="5CACFC1E">
      <w:pPr>
        <w:rPr>
          <w:rFonts w:asciiTheme="majorHAnsi" w:hAnsiTheme="majorHAnsi"/>
        </w:rPr>
      </w:pPr>
      <w:hyperlink w:history="1" r:id="rId15">
        <w:r w:rsidRPr="00790CB3">
          <w:rPr>
            <w:rStyle w:val="Hyperlink"/>
            <w:rFonts w:asciiTheme="majorHAnsi" w:hAnsiTheme="majorHAnsi"/>
          </w:rPr>
          <w:t>http://www.ted.com/talks/danit_peleg_forget_shopping_soon_you_ll_download_your_new_clothes</w:t>
        </w:r>
      </w:hyperlink>
    </w:p>
    <w:p w:rsidR="00790CB3" w:rsidP="005D5E69" w:rsidRDefault="00790CB3" w14:paraId="0C70B7AE" w14:textId="77777777">
      <w:pPr>
        <w:rPr>
          <w:rFonts w:asciiTheme="majorHAnsi" w:hAnsiTheme="majorHAnsi"/>
          <w:b/>
          <w:sz w:val="28"/>
          <w:szCs w:val="28"/>
        </w:rPr>
      </w:pPr>
    </w:p>
    <w:p w:rsidRPr="0087070D" w:rsidR="00444013" w:rsidP="00790CB3" w:rsidRDefault="00E02F1D" w14:paraId="76BCADE0" w14:textId="32AD70EC">
      <w:pPr>
        <w:rPr>
          <w:rFonts w:asciiTheme="majorHAnsi" w:hAnsiTheme="majorHAnsi"/>
          <w:szCs w:val="27"/>
        </w:rPr>
      </w:pPr>
      <w:r w:rsidRPr="00E06E84">
        <w:rPr>
          <w:rFonts w:asciiTheme="majorHAnsi" w:hAnsiTheme="majorHAnsi"/>
          <w:b/>
          <w:sz w:val="28"/>
          <w:szCs w:val="28"/>
        </w:rPr>
        <w:t>Social m</w:t>
      </w:r>
      <w:r w:rsidRPr="00E06E84" w:rsidR="00444013">
        <w:rPr>
          <w:rFonts w:asciiTheme="majorHAnsi" w:hAnsiTheme="majorHAnsi"/>
          <w:b/>
          <w:sz w:val="28"/>
          <w:szCs w:val="28"/>
        </w:rPr>
        <w:t>edia</w:t>
      </w:r>
      <w:r w:rsidRPr="00E06E84">
        <w:rPr>
          <w:rFonts w:asciiTheme="majorHAnsi" w:hAnsiTheme="majorHAnsi"/>
          <w:b/>
          <w:sz w:val="28"/>
          <w:szCs w:val="28"/>
        </w:rPr>
        <w:t xml:space="preserve"> and how it can change the world</w:t>
      </w:r>
      <w:r w:rsidRPr="00E06E84" w:rsidR="00444013">
        <w:rPr>
          <w:rFonts w:asciiTheme="majorHAnsi" w:hAnsiTheme="majorHAnsi"/>
          <w:sz w:val="28"/>
          <w:szCs w:val="28"/>
        </w:rPr>
        <w:t xml:space="preserve">: </w:t>
      </w:r>
    </w:p>
    <w:p w:rsidRPr="00790CB3" w:rsidR="00FA675B" w:rsidP="005D5E69" w:rsidRDefault="00790CB3" w14:paraId="71DC09C2" w14:textId="69D5305E">
      <w:pPr>
        <w:rPr>
          <w:rFonts w:asciiTheme="majorHAnsi" w:hAnsiTheme="majorHAnsi"/>
        </w:rPr>
      </w:pPr>
      <w:hyperlink w:history="1" r:id="rId16">
        <w:r w:rsidRPr="00790CB3">
          <w:rPr>
            <w:rStyle w:val="Hyperlink"/>
            <w:rFonts w:asciiTheme="majorHAnsi" w:hAnsiTheme="majorHAnsi"/>
          </w:rPr>
          <w:t>http://www.ted.com/talks/wael_ghonim_let_s_design_social_media_that_drives_real_change</w:t>
        </w:r>
      </w:hyperlink>
    </w:p>
    <w:p w:rsidR="00790CB3" w:rsidP="005D5E69" w:rsidRDefault="00790CB3" w14:paraId="08BF2ED0" w14:textId="77777777">
      <w:pPr>
        <w:rPr>
          <w:rFonts w:asciiTheme="majorHAnsi" w:hAnsiTheme="majorHAnsi"/>
          <w:b/>
          <w:sz w:val="28"/>
          <w:szCs w:val="28"/>
        </w:rPr>
      </w:pPr>
    </w:p>
    <w:p w:rsidR="00F34F40" w:rsidP="005D5E69" w:rsidRDefault="00F34F40" w14:paraId="72A2C3A6" w14:textId="42D1E15B">
      <w:pPr>
        <w:rPr>
          <w:rFonts w:asciiTheme="majorHAnsi" w:hAnsiTheme="majorHAnsi"/>
          <w:b/>
          <w:sz w:val="28"/>
          <w:szCs w:val="28"/>
        </w:rPr>
      </w:pPr>
      <w:r>
        <w:rPr>
          <w:rFonts w:asciiTheme="majorHAnsi" w:hAnsiTheme="majorHAnsi"/>
          <w:b/>
          <w:sz w:val="28"/>
          <w:szCs w:val="28"/>
        </w:rPr>
        <w:t>Inside the Mind of a master procrastinator:</w:t>
      </w:r>
    </w:p>
    <w:p w:rsidRPr="0087070D" w:rsidR="00F34F40" w:rsidP="005D5E69" w:rsidRDefault="00790CB3" w14:paraId="37F6F9EC" w14:textId="68CECAFD">
      <w:pPr>
        <w:rPr>
          <w:rFonts w:asciiTheme="majorHAnsi" w:hAnsiTheme="majorHAnsi"/>
          <w:szCs w:val="28"/>
        </w:rPr>
      </w:pPr>
      <w:hyperlink w:history="1" r:id="rId17">
        <w:r w:rsidRPr="00790CB3" w:rsidR="00F34F40">
          <w:rPr>
            <w:rStyle w:val="Hyperlink"/>
            <w:rFonts w:asciiTheme="majorHAnsi" w:hAnsiTheme="majorHAnsi"/>
            <w:szCs w:val="28"/>
          </w:rPr>
          <w:t>https://www.ted.com/talks/tim_urban_inside_the_mind_of_a_master_procrastinator</w:t>
        </w:r>
      </w:hyperlink>
    </w:p>
    <w:p w:rsidRPr="00F76635" w:rsidR="00941345" w:rsidP="005D5E69" w:rsidRDefault="00941345" w14:paraId="0E16950C" w14:textId="77777777">
      <w:pPr>
        <w:rPr>
          <w:b/>
          <w:sz w:val="20"/>
          <w:szCs w:val="14"/>
        </w:rPr>
      </w:pPr>
    </w:p>
    <w:p w:rsidR="00AB12FC" w:rsidP="5DF371E0" w:rsidRDefault="00AB12FC" w14:paraId="7BB4D7CE" w14:textId="77777777">
      <w:pPr>
        <w:rPr>
          <w:rFonts w:ascii="Cambria" w:hAnsi="Cambria" w:eastAsia="Calibri" w:cs="Times New Roman"/>
          <w:b/>
          <w:bCs/>
          <w:color w:val="FF0000"/>
          <w:sz w:val="32"/>
          <w:szCs w:val="32"/>
        </w:rPr>
      </w:pPr>
    </w:p>
    <w:p w:rsidR="00AB12FC" w:rsidP="5DF371E0" w:rsidRDefault="00AB12FC" w14:paraId="06EA56BE" w14:textId="1FDEFEEE">
      <w:pPr>
        <w:rPr>
          <w:rFonts w:ascii="Cambria" w:hAnsi="Cambria" w:eastAsia="Calibri" w:cs="Times New Roman"/>
          <w:b/>
          <w:bCs/>
          <w:color w:val="FF0000"/>
          <w:sz w:val="32"/>
          <w:szCs w:val="32"/>
        </w:rPr>
      </w:pPr>
    </w:p>
    <w:p w:rsidR="00AB12FC" w:rsidRDefault="00AB12FC" w14:paraId="31268A82" w14:textId="77777777">
      <w:pPr>
        <w:rPr>
          <w:rFonts w:ascii="Cambria" w:hAnsi="Cambria" w:eastAsia="Calibri" w:cs="Times New Roman"/>
          <w:b/>
          <w:color w:val="FF0000"/>
          <w:sz w:val="32"/>
          <w:szCs w:val="32"/>
        </w:rPr>
      </w:pPr>
    </w:p>
    <w:p w:rsidR="00227799" w:rsidRDefault="00570685" w14:paraId="28ABC4DC" w14:textId="670E7836">
      <w:pPr>
        <w:rPr>
          <w:rFonts w:ascii="Cambria" w:hAnsi="Cambria" w:eastAsia="Calibri" w:cs="Times New Roman"/>
          <w:b/>
          <w:color w:val="FF0000"/>
          <w:sz w:val="32"/>
          <w:szCs w:val="32"/>
        </w:rPr>
      </w:pPr>
      <w:r>
        <w:rPr>
          <w:noProof/>
          <w:color w:val="0000FF"/>
          <w:lang w:eastAsia="en-CA"/>
        </w:rPr>
        <w:drawing>
          <wp:anchor distT="0" distB="0" distL="114300" distR="114300" simplePos="0" relativeHeight="251711488" behindDoc="0" locked="0" layoutInCell="1" allowOverlap="1" wp14:anchorId="42AF0ACB" wp14:editId="1EFAE772">
            <wp:simplePos x="0" y="0"/>
            <wp:positionH relativeFrom="column">
              <wp:posOffset>139700</wp:posOffset>
            </wp:positionH>
            <wp:positionV relativeFrom="paragraph">
              <wp:posOffset>133350</wp:posOffset>
            </wp:positionV>
            <wp:extent cx="6589395" cy="1637030"/>
            <wp:effectExtent l="0" t="0" r="1905" b="1270"/>
            <wp:wrapNone/>
            <wp:docPr id="33" name="Picture 33" descr="http://marketplace.csod.com/sites/default/files/content/slides/TED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http://marketplace.csod.com/sites/default/files/content/slides/TED_banner.png"/>
                    <pic:cNvPicPr>
                      <a:picLocks noChangeAspect="1" noChangeArrowheads="1"/>
                    </pic:cNvPicPr>
                  </pic:nvPicPr>
                  <pic:blipFill rotWithShape="1">
                    <a:blip r:embed="rId18">
                      <a:duotone>
                        <a:prstClr val="black"/>
                        <a:schemeClr val="accent2">
                          <a:tint val="45000"/>
                          <a:satMod val="400000"/>
                        </a:schemeClr>
                      </a:duotone>
                      <a:extLst>
                        <a:ext uri="{BEBA8EAE-BF5A-486C-A8C5-ECC9F3942E4B}">
                          <a14:imgProps xmlns:a14="http://schemas.microsoft.com/office/drawing/2010/main">
                            <a14:imgLayer>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t="29197"/>
                    <a:stretch/>
                  </pic:blipFill>
                  <pic:spPr bwMode="auto">
                    <a:xfrm>
                      <a:off x="0" y="0"/>
                      <a:ext cx="6589395" cy="1637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452F9F65">
        <w:rPr/>
        <w:t/>
      </w:r>
    </w:p>
    <w:p w:rsidR="00227799" w:rsidRDefault="00227799" w14:paraId="3CF6BEAD" w14:textId="48ADAE37">
      <w:pPr>
        <w:rPr>
          <w:rFonts w:ascii="Cambria" w:hAnsi="Cambria" w:eastAsia="Calibri" w:cs="Times New Roman"/>
          <w:b/>
          <w:color w:val="FF0000"/>
          <w:sz w:val="32"/>
          <w:szCs w:val="32"/>
        </w:rPr>
      </w:pPr>
    </w:p>
    <w:p w:rsidRPr="00227799" w:rsidR="00227799" w:rsidP="5DF371E0" w:rsidRDefault="00227799" w14:paraId="60FDC185" w14:textId="266DF4A5">
      <w:pPr>
        <w:rPr>
          <w:rFonts w:ascii="Cambria" w:hAnsi="Cambria" w:eastAsia="Calibri" w:cs="Times New Roman"/>
          <w:b/>
          <w:bCs/>
          <w:color w:val="FF0000"/>
          <w:sz w:val="32"/>
          <w:szCs w:val="32"/>
        </w:rPr>
      </w:pPr>
    </w:p>
    <w:p w:rsidR="5DF371E0" w:rsidP="5DF371E0" w:rsidRDefault="5DF371E0" w14:paraId="58924C23" w14:textId="514FFC91">
      <w:pPr>
        <w:rPr>
          <w:rFonts w:ascii="Cambria" w:hAnsi="Cambria" w:eastAsia="Calibri" w:cs="Times New Roman"/>
          <w:b/>
          <w:bCs/>
          <w:color w:val="FF0000"/>
          <w:sz w:val="32"/>
          <w:szCs w:val="32"/>
        </w:rPr>
      </w:pPr>
    </w:p>
    <w:p w:rsidRPr="00227799" w:rsidR="00227799" w:rsidRDefault="00227799" w14:paraId="60ABFABF" w14:textId="77777777">
      <w:pPr>
        <w:rPr>
          <w:rFonts w:ascii="Cambria" w:hAnsi="Cambria" w:eastAsia="Calibri" w:cs="Times New Roman"/>
          <w:b/>
          <w:color w:val="FF0000"/>
          <w:sz w:val="32"/>
          <w:szCs w:val="32"/>
        </w:rPr>
      </w:pPr>
    </w:p>
    <w:p w:rsidRPr="00227799" w:rsidR="0023182B" w:rsidP="00227799" w:rsidRDefault="0023182B" w14:paraId="3E9E5C5E" w14:textId="0EDD2452">
      <w:pPr>
        <w:jc w:val="center"/>
        <w:rPr>
          <w:rFonts w:ascii="Cambria" w:hAnsi="Cambria" w:eastAsia="Calibri" w:cs="Times New Roman"/>
          <w:b/>
          <w:color w:val="FF0000"/>
          <w:sz w:val="32"/>
          <w:szCs w:val="32"/>
        </w:rPr>
      </w:pPr>
      <w:r w:rsidRPr="00227799">
        <w:rPr>
          <w:rFonts w:ascii="Cambria" w:hAnsi="Cambria" w:eastAsia="Calibri" w:cs="Times New Roman"/>
          <w:b/>
          <w:color w:val="FF0000"/>
          <w:sz w:val="32"/>
          <w:szCs w:val="32"/>
        </w:rPr>
        <w:br w:type="page"/>
      </w:r>
    </w:p>
    <w:tbl>
      <w:tblPr>
        <w:tblStyle w:val="TableGrid"/>
        <w:tblpPr w:leftFromText="180" w:rightFromText="180" w:vertAnchor="text" w:horzAnchor="margin" w:tblpY="-232"/>
        <w:tblW w:w="10802" w:type="dxa"/>
        <w:tblLook w:val="04A0" w:firstRow="1" w:lastRow="0" w:firstColumn="1" w:lastColumn="0" w:noHBand="0" w:noVBand="1"/>
      </w:tblPr>
      <w:tblGrid>
        <w:gridCol w:w="10802"/>
      </w:tblGrid>
      <w:tr w:rsidRPr="00D16A8A" w:rsidR="001202B2" w:rsidTr="001202B2" w14:paraId="745E237B" w14:textId="77777777">
        <w:trPr>
          <w:trHeight w:val="1385"/>
        </w:trPr>
        <w:tc>
          <w:tcPr>
            <w:tcW w:w="10802" w:type="dxa"/>
            <w:shd w:val="clear" w:color="auto" w:fill="F2F2F2" w:themeFill="background1" w:themeFillShade="F2"/>
            <w:vAlign w:val="center"/>
          </w:tcPr>
          <w:p w:rsidRPr="001202B2" w:rsidR="001202B2" w:rsidP="00226A72" w:rsidRDefault="001202B2" w14:paraId="67384B02" w14:textId="5F9E26BB">
            <w:pPr>
              <w:rPr>
                <w:rFonts w:asciiTheme="majorHAnsi" w:hAnsiTheme="majorHAnsi"/>
                <w:sz w:val="28"/>
              </w:rPr>
            </w:pPr>
            <w:r w:rsidRPr="001202B2">
              <w:rPr>
                <w:rFonts w:asciiTheme="majorHAnsi" w:hAnsiTheme="majorHAnsi"/>
                <w:b/>
                <w:color w:val="FF0000"/>
                <w:sz w:val="28"/>
              </w:rPr>
              <w:lastRenderedPageBreak/>
              <w:t>PART</w:t>
            </w:r>
            <w:r>
              <w:rPr>
                <w:rFonts w:asciiTheme="majorHAnsi" w:hAnsiTheme="majorHAnsi"/>
                <w:b/>
                <w:color w:val="FF0000"/>
                <w:sz w:val="28"/>
              </w:rPr>
              <w:t xml:space="preserve"> ONE</w:t>
            </w:r>
            <w:r w:rsidRPr="001202B2">
              <w:rPr>
                <w:rFonts w:asciiTheme="majorHAnsi" w:hAnsiTheme="majorHAnsi"/>
                <w:b/>
                <w:color w:val="FF0000"/>
                <w:sz w:val="28"/>
              </w:rPr>
              <w:t xml:space="preserve">: </w:t>
            </w:r>
            <w:r w:rsidRPr="001202B2">
              <w:rPr>
                <w:rFonts w:asciiTheme="majorHAnsi" w:hAnsiTheme="majorHAnsi"/>
                <w:sz w:val="28"/>
              </w:rPr>
              <w:t xml:space="preserve">Look at </w:t>
            </w:r>
            <w:r w:rsidRPr="001202B2" w:rsidR="005C5C9B">
              <w:rPr>
                <w:rFonts w:asciiTheme="majorHAnsi" w:hAnsiTheme="majorHAnsi"/>
                <w:b/>
                <w:sz w:val="28"/>
              </w:rPr>
              <w:t>ONE</w:t>
            </w:r>
            <w:r w:rsidRPr="001202B2" w:rsidR="005C5C9B">
              <w:rPr>
                <w:rFonts w:asciiTheme="majorHAnsi" w:hAnsiTheme="majorHAnsi"/>
                <w:sz w:val="28"/>
              </w:rPr>
              <w:t xml:space="preserve"> </w:t>
            </w:r>
            <w:r>
              <w:rPr>
                <w:rFonts w:asciiTheme="majorHAnsi" w:hAnsiTheme="majorHAnsi"/>
                <w:sz w:val="28"/>
              </w:rPr>
              <w:t xml:space="preserve">of the TED Talks you watched in Week 7. </w:t>
            </w:r>
            <w:r w:rsidRPr="001202B2">
              <w:rPr>
                <w:rFonts w:asciiTheme="majorHAnsi" w:hAnsiTheme="majorHAnsi"/>
                <w:sz w:val="28"/>
              </w:rPr>
              <w:t xml:space="preserve">Using the persuasive technique list </w:t>
            </w:r>
            <w:r w:rsidRPr="001202B2">
              <w:rPr>
                <w:rFonts w:asciiTheme="majorHAnsi" w:hAnsiTheme="majorHAnsi"/>
                <w:sz w:val="28"/>
                <w:u w:val="single"/>
              </w:rPr>
              <w:t>find 4 techniques</w:t>
            </w:r>
            <w:r w:rsidRPr="001202B2">
              <w:rPr>
                <w:rFonts w:asciiTheme="majorHAnsi" w:hAnsiTheme="majorHAnsi"/>
                <w:sz w:val="28"/>
              </w:rPr>
              <w:t xml:space="preserve">, provide a specific example </w:t>
            </w:r>
            <w:r>
              <w:rPr>
                <w:rFonts w:asciiTheme="majorHAnsi" w:hAnsiTheme="majorHAnsi"/>
                <w:sz w:val="28"/>
              </w:rPr>
              <w:t xml:space="preserve">for each technique </w:t>
            </w:r>
            <w:r w:rsidRPr="001202B2">
              <w:rPr>
                <w:rFonts w:asciiTheme="majorHAnsi" w:hAnsiTheme="majorHAnsi"/>
                <w:sz w:val="28"/>
              </w:rPr>
              <w:t>and explain how this technique assists in persuasion.</w:t>
            </w:r>
          </w:p>
          <w:p w:rsidRPr="00D16A8A" w:rsidR="001202B2" w:rsidP="00226A72" w:rsidRDefault="001202B2" w14:paraId="75A2748C" w14:textId="77777777">
            <w:pPr>
              <w:rPr>
                <w:rFonts w:asciiTheme="majorHAnsi" w:hAnsiTheme="majorHAnsi"/>
                <w:b/>
                <w:sz w:val="28"/>
              </w:rPr>
            </w:pPr>
            <w:r w:rsidRPr="001202B2">
              <w:rPr>
                <w:rFonts w:asciiTheme="majorHAnsi" w:hAnsiTheme="majorHAnsi"/>
                <w:b/>
                <w:color w:val="FF0000"/>
                <w:sz w:val="28"/>
              </w:rPr>
              <w:t>NAME OF TALK:</w:t>
            </w:r>
          </w:p>
        </w:tc>
      </w:tr>
      <w:tr w:rsidRPr="00D16A8A" w:rsidR="001202B2" w:rsidTr="001202B2" w14:paraId="53A6980E" w14:textId="77777777">
        <w:trPr>
          <w:trHeight w:val="1079"/>
        </w:trPr>
        <w:tc>
          <w:tcPr>
            <w:tcW w:w="10802" w:type="dxa"/>
            <w:tcBorders>
              <w:bottom w:val="single" w:color="auto" w:sz="4" w:space="0"/>
            </w:tcBorders>
          </w:tcPr>
          <w:p w:rsidRPr="001202B2" w:rsidR="001202B2" w:rsidP="00226A72" w:rsidRDefault="001202B2" w14:paraId="17D9E7CE" w14:textId="77777777">
            <w:pPr>
              <w:rPr>
                <w:rFonts w:asciiTheme="majorHAnsi" w:hAnsiTheme="majorHAnsi"/>
                <w:b/>
              </w:rPr>
            </w:pPr>
            <w:r w:rsidRPr="001202B2">
              <w:rPr>
                <w:rFonts w:asciiTheme="majorHAnsi" w:hAnsiTheme="majorHAnsi"/>
                <w:b/>
              </w:rPr>
              <w:t>Technique:</w:t>
            </w:r>
          </w:p>
          <w:p w:rsidRPr="001202B2" w:rsidR="001202B2" w:rsidP="00226A72" w:rsidRDefault="001202B2" w14:paraId="1D9E8688" w14:textId="77777777">
            <w:pPr>
              <w:rPr>
                <w:rFonts w:asciiTheme="majorHAnsi" w:hAnsiTheme="majorHAnsi"/>
                <w:sz w:val="20"/>
                <w:szCs w:val="20"/>
              </w:rPr>
            </w:pPr>
          </w:p>
          <w:p w:rsidRPr="001202B2" w:rsidR="001202B2" w:rsidP="00226A72" w:rsidRDefault="001202B2" w14:paraId="659BC7D3" w14:textId="77777777">
            <w:pPr>
              <w:rPr>
                <w:rFonts w:asciiTheme="majorHAnsi" w:hAnsiTheme="majorHAnsi"/>
                <w:b/>
              </w:rPr>
            </w:pPr>
            <w:r w:rsidRPr="001202B2">
              <w:rPr>
                <w:rFonts w:asciiTheme="majorHAnsi" w:hAnsiTheme="majorHAnsi"/>
                <w:b/>
              </w:rPr>
              <w:t>Example from the talk:</w:t>
            </w:r>
          </w:p>
          <w:p w:rsidR="001202B2" w:rsidP="00226A72" w:rsidRDefault="001202B2" w14:paraId="244DE13D" w14:textId="75FF3611">
            <w:pPr>
              <w:rPr>
                <w:rFonts w:asciiTheme="majorHAnsi" w:hAnsiTheme="majorHAnsi"/>
                <w:sz w:val="20"/>
                <w:szCs w:val="20"/>
              </w:rPr>
            </w:pPr>
          </w:p>
          <w:p w:rsidR="001202B2" w:rsidP="00226A72" w:rsidRDefault="001202B2" w14:paraId="5ACA2847" w14:textId="77777777">
            <w:pPr>
              <w:rPr>
                <w:rFonts w:asciiTheme="majorHAnsi" w:hAnsiTheme="majorHAnsi"/>
                <w:sz w:val="20"/>
                <w:szCs w:val="20"/>
              </w:rPr>
            </w:pPr>
          </w:p>
          <w:p w:rsidRPr="001202B2" w:rsidR="001202B2" w:rsidP="00226A72" w:rsidRDefault="001202B2" w14:paraId="6E4944F8" w14:textId="77777777">
            <w:pPr>
              <w:rPr>
                <w:rFonts w:asciiTheme="majorHAnsi" w:hAnsiTheme="majorHAnsi"/>
                <w:sz w:val="20"/>
                <w:szCs w:val="20"/>
              </w:rPr>
            </w:pPr>
          </w:p>
          <w:p w:rsidRPr="001202B2" w:rsidR="001202B2" w:rsidP="00226A72" w:rsidRDefault="001202B2" w14:paraId="5AC6B71A" w14:textId="77777777">
            <w:pPr>
              <w:rPr>
                <w:rFonts w:asciiTheme="majorHAnsi" w:hAnsiTheme="majorHAnsi"/>
                <w:b/>
              </w:rPr>
            </w:pPr>
            <w:r w:rsidRPr="001202B2">
              <w:rPr>
                <w:rFonts w:asciiTheme="majorHAnsi" w:hAnsiTheme="majorHAnsi"/>
                <w:b/>
              </w:rPr>
              <w:t>How does it work?</w:t>
            </w:r>
          </w:p>
          <w:p w:rsidR="001202B2" w:rsidP="00226A72" w:rsidRDefault="001202B2" w14:paraId="146B4766" w14:textId="0BE7D6E2">
            <w:pPr>
              <w:rPr>
                <w:rFonts w:asciiTheme="majorHAnsi" w:hAnsiTheme="majorHAnsi"/>
                <w:sz w:val="20"/>
                <w:szCs w:val="20"/>
              </w:rPr>
            </w:pPr>
          </w:p>
          <w:p w:rsidRPr="001202B2" w:rsidR="001202B2" w:rsidP="00226A72" w:rsidRDefault="001202B2" w14:paraId="582B4815" w14:textId="77777777">
            <w:pPr>
              <w:rPr>
                <w:rFonts w:asciiTheme="majorHAnsi" w:hAnsiTheme="majorHAnsi"/>
                <w:sz w:val="20"/>
                <w:szCs w:val="20"/>
              </w:rPr>
            </w:pPr>
          </w:p>
          <w:p w:rsidRPr="001202B2" w:rsidR="001202B2" w:rsidP="00226A72" w:rsidRDefault="001202B2" w14:paraId="729EDD8E" w14:textId="77777777">
            <w:pPr>
              <w:rPr>
                <w:rFonts w:asciiTheme="majorHAnsi" w:hAnsiTheme="majorHAnsi"/>
                <w:sz w:val="20"/>
                <w:szCs w:val="20"/>
              </w:rPr>
            </w:pPr>
          </w:p>
        </w:tc>
      </w:tr>
      <w:tr w:rsidR="001202B2" w:rsidTr="001202B2" w14:paraId="4CE17CE3" w14:textId="77777777">
        <w:trPr>
          <w:trHeight w:val="1079"/>
        </w:trPr>
        <w:tc>
          <w:tcPr>
            <w:tcW w:w="10802" w:type="dxa"/>
            <w:tcBorders>
              <w:bottom w:val="single" w:color="auto" w:sz="4" w:space="0"/>
            </w:tcBorders>
          </w:tcPr>
          <w:p w:rsidRPr="001202B2" w:rsidR="001202B2" w:rsidP="001202B2" w:rsidRDefault="001202B2" w14:paraId="1EECD43D" w14:textId="77777777">
            <w:pPr>
              <w:rPr>
                <w:rFonts w:asciiTheme="majorHAnsi" w:hAnsiTheme="majorHAnsi"/>
                <w:b/>
              </w:rPr>
            </w:pPr>
            <w:r w:rsidRPr="001202B2">
              <w:rPr>
                <w:rFonts w:asciiTheme="majorHAnsi" w:hAnsiTheme="majorHAnsi"/>
                <w:b/>
              </w:rPr>
              <w:t>Technique:</w:t>
            </w:r>
          </w:p>
          <w:p w:rsidRPr="001202B2" w:rsidR="001202B2" w:rsidP="001202B2" w:rsidRDefault="001202B2" w14:paraId="7E96ECB7" w14:textId="77777777">
            <w:pPr>
              <w:rPr>
                <w:rFonts w:asciiTheme="majorHAnsi" w:hAnsiTheme="majorHAnsi"/>
                <w:sz w:val="20"/>
                <w:szCs w:val="20"/>
              </w:rPr>
            </w:pPr>
          </w:p>
          <w:p w:rsidRPr="001202B2" w:rsidR="001202B2" w:rsidP="001202B2" w:rsidRDefault="001202B2" w14:paraId="7F043066" w14:textId="77777777">
            <w:pPr>
              <w:rPr>
                <w:rFonts w:asciiTheme="majorHAnsi" w:hAnsiTheme="majorHAnsi"/>
                <w:b/>
              </w:rPr>
            </w:pPr>
            <w:r w:rsidRPr="001202B2">
              <w:rPr>
                <w:rFonts w:asciiTheme="majorHAnsi" w:hAnsiTheme="majorHAnsi"/>
                <w:b/>
              </w:rPr>
              <w:t>Example from the talk:</w:t>
            </w:r>
          </w:p>
          <w:p w:rsidR="001202B2" w:rsidP="001202B2" w:rsidRDefault="001202B2" w14:paraId="5EC1A613" w14:textId="1878209C">
            <w:pPr>
              <w:rPr>
                <w:rFonts w:asciiTheme="majorHAnsi" w:hAnsiTheme="majorHAnsi"/>
                <w:sz w:val="20"/>
                <w:szCs w:val="20"/>
              </w:rPr>
            </w:pPr>
          </w:p>
          <w:p w:rsidR="001202B2" w:rsidP="001202B2" w:rsidRDefault="001202B2" w14:paraId="5387BAF7" w14:textId="77777777">
            <w:pPr>
              <w:rPr>
                <w:rFonts w:asciiTheme="majorHAnsi" w:hAnsiTheme="majorHAnsi"/>
                <w:sz w:val="20"/>
                <w:szCs w:val="20"/>
              </w:rPr>
            </w:pPr>
          </w:p>
          <w:p w:rsidRPr="001202B2" w:rsidR="001202B2" w:rsidP="001202B2" w:rsidRDefault="001202B2" w14:paraId="460D0BD5" w14:textId="77777777">
            <w:pPr>
              <w:rPr>
                <w:rFonts w:asciiTheme="majorHAnsi" w:hAnsiTheme="majorHAnsi"/>
                <w:sz w:val="20"/>
                <w:szCs w:val="20"/>
              </w:rPr>
            </w:pPr>
          </w:p>
          <w:p w:rsidRPr="001202B2" w:rsidR="001202B2" w:rsidP="001202B2" w:rsidRDefault="001202B2" w14:paraId="7D8BB78D" w14:textId="77777777">
            <w:pPr>
              <w:rPr>
                <w:rFonts w:asciiTheme="majorHAnsi" w:hAnsiTheme="majorHAnsi"/>
                <w:b/>
              </w:rPr>
            </w:pPr>
            <w:r w:rsidRPr="001202B2">
              <w:rPr>
                <w:rFonts w:asciiTheme="majorHAnsi" w:hAnsiTheme="majorHAnsi"/>
                <w:b/>
              </w:rPr>
              <w:t>How does it work?</w:t>
            </w:r>
          </w:p>
          <w:p w:rsidR="001202B2" w:rsidP="00226A72" w:rsidRDefault="001202B2" w14:paraId="4D38E984" w14:textId="024FACA9">
            <w:pPr>
              <w:rPr>
                <w:rFonts w:asciiTheme="majorHAnsi" w:hAnsiTheme="majorHAnsi"/>
                <w:sz w:val="20"/>
                <w:szCs w:val="20"/>
              </w:rPr>
            </w:pPr>
          </w:p>
          <w:p w:rsidRPr="001202B2" w:rsidR="001202B2" w:rsidP="00226A72" w:rsidRDefault="001202B2" w14:paraId="459F8EB5" w14:textId="77777777">
            <w:pPr>
              <w:rPr>
                <w:rFonts w:asciiTheme="majorHAnsi" w:hAnsiTheme="majorHAnsi"/>
                <w:sz w:val="20"/>
                <w:szCs w:val="20"/>
              </w:rPr>
            </w:pPr>
          </w:p>
          <w:p w:rsidRPr="001202B2" w:rsidR="001202B2" w:rsidP="00226A72" w:rsidRDefault="001202B2" w14:paraId="1B6355DB" w14:textId="77777777">
            <w:pPr>
              <w:rPr>
                <w:rFonts w:asciiTheme="majorHAnsi" w:hAnsiTheme="majorHAnsi"/>
                <w:sz w:val="20"/>
                <w:szCs w:val="20"/>
              </w:rPr>
            </w:pPr>
          </w:p>
        </w:tc>
      </w:tr>
      <w:tr w:rsidR="001202B2" w:rsidTr="001202B2" w14:paraId="632882A5" w14:textId="77777777">
        <w:trPr>
          <w:trHeight w:val="1079"/>
        </w:trPr>
        <w:tc>
          <w:tcPr>
            <w:tcW w:w="10802" w:type="dxa"/>
            <w:tcBorders>
              <w:bottom w:val="single" w:color="auto" w:sz="4" w:space="0"/>
            </w:tcBorders>
          </w:tcPr>
          <w:p w:rsidRPr="001202B2" w:rsidR="001202B2" w:rsidP="001202B2" w:rsidRDefault="001202B2" w14:paraId="740D9FDE" w14:textId="77777777">
            <w:pPr>
              <w:rPr>
                <w:rFonts w:asciiTheme="majorHAnsi" w:hAnsiTheme="majorHAnsi"/>
                <w:b/>
              </w:rPr>
            </w:pPr>
            <w:r w:rsidRPr="001202B2">
              <w:rPr>
                <w:rFonts w:asciiTheme="majorHAnsi" w:hAnsiTheme="majorHAnsi"/>
                <w:b/>
              </w:rPr>
              <w:t>Technique:</w:t>
            </w:r>
          </w:p>
          <w:p w:rsidRPr="001202B2" w:rsidR="001202B2" w:rsidP="001202B2" w:rsidRDefault="001202B2" w14:paraId="49BB0D65" w14:textId="77777777">
            <w:pPr>
              <w:rPr>
                <w:rFonts w:asciiTheme="majorHAnsi" w:hAnsiTheme="majorHAnsi"/>
                <w:sz w:val="20"/>
                <w:szCs w:val="20"/>
              </w:rPr>
            </w:pPr>
          </w:p>
          <w:p w:rsidRPr="001202B2" w:rsidR="001202B2" w:rsidP="001202B2" w:rsidRDefault="001202B2" w14:paraId="27FDBE60" w14:textId="77777777">
            <w:pPr>
              <w:rPr>
                <w:rFonts w:asciiTheme="majorHAnsi" w:hAnsiTheme="majorHAnsi"/>
                <w:b/>
              </w:rPr>
            </w:pPr>
            <w:r w:rsidRPr="001202B2">
              <w:rPr>
                <w:rFonts w:asciiTheme="majorHAnsi" w:hAnsiTheme="majorHAnsi"/>
                <w:b/>
              </w:rPr>
              <w:t>Example from the talk:</w:t>
            </w:r>
          </w:p>
          <w:p w:rsidR="001202B2" w:rsidP="001202B2" w:rsidRDefault="001202B2" w14:paraId="4C7D24D1" w14:textId="1637B0D4">
            <w:pPr>
              <w:rPr>
                <w:rFonts w:asciiTheme="majorHAnsi" w:hAnsiTheme="majorHAnsi"/>
                <w:sz w:val="20"/>
                <w:szCs w:val="20"/>
              </w:rPr>
            </w:pPr>
          </w:p>
          <w:p w:rsidR="001202B2" w:rsidP="001202B2" w:rsidRDefault="001202B2" w14:paraId="71877E25" w14:textId="77777777">
            <w:pPr>
              <w:rPr>
                <w:rFonts w:asciiTheme="majorHAnsi" w:hAnsiTheme="majorHAnsi"/>
                <w:sz w:val="20"/>
                <w:szCs w:val="20"/>
              </w:rPr>
            </w:pPr>
          </w:p>
          <w:p w:rsidRPr="001202B2" w:rsidR="001202B2" w:rsidP="001202B2" w:rsidRDefault="001202B2" w14:paraId="77FA4BC0" w14:textId="77777777">
            <w:pPr>
              <w:rPr>
                <w:rFonts w:asciiTheme="majorHAnsi" w:hAnsiTheme="majorHAnsi"/>
                <w:sz w:val="20"/>
                <w:szCs w:val="20"/>
              </w:rPr>
            </w:pPr>
          </w:p>
          <w:p w:rsidRPr="001202B2" w:rsidR="001202B2" w:rsidP="001202B2" w:rsidRDefault="001202B2" w14:paraId="5838FF2F" w14:textId="77777777">
            <w:pPr>
              <w:rPr>
                <w:rFonts w:asciiTheme="majorHAnsi" w:hAnsiTheme="majorHAnsi"/>
                <w:b/>
              </w:rPr>
            </w:pPr>
            <w:r w:rsidRPr="001202B2">
              <w:rPr>
                <w:rFonts w:asciiTheme="majorHAnsi" w:hAnsiTheme="majorHAnsi"/>
                <w:b/>
              </w:rPr>
              <w:t>How does it work?</w:t>
            </w:r>
          </w:p>
          <w:p w:rsidRPr="001202B2" w:rsidR="001202B2" w:rsidP="00226A72" w:rsidRDefault="001202B2" w14:paraId="0180F180" w14:textId="77777777">
            <w:pPr>
              <w:rPr>
                <w:rFonts w:asciiTheme="majorHAnsi" w:hAnsiTheme="majorHAnsi"/>
                <w:sz w:val="20"/>
                <w:szCs w:val="20"/>
              </w:rPr>
            </w:pPr>
          </w:p>
          <w:p w:rsidRPr="001202B2" w:rsidR="001202B2" w:rsidP="00226A72" w:rsidRDefault="001202B2" w14:paraId="12B347CB" w14:textId="77777777">
            <w:pPr>
              <w:rPr>
                <w:rFonts w:asciiTheme="majorHAnsi" w:hAnsiTheme="majorHAnsi"/>
                <w:sz w:val="20"/>
                <w:szCs w:val="20"/>
              </w:rPr>
            </w:pPr>
          </w:p>
          <w:p w:rsidRPr="001202B2" w:rsidR="001202B2" w:rsidP="00226A72" w:rsidRDefault="001202B2" w14:paraId="02D5E7C1" w14:textId="77777777">
            <w:pPr>
              <w:rPr>
                <w:rFonts w:asciiTheme="majorHAnsi" w:hAnsiTheme="majorHAnsi"/>
                <w:sz w:val="20"/>
                <w:szCs w:val="20"/>
              </w:rPr>
            </w:pPr>
          </w:p>
        </w:tc>
      </w:tr>
      <w:tr w:rsidR="001202B2" w:rsidTr="001202B2" w14:paraId="37473130" w14:textId="77777777">
        <w:trPr>
          <w:trHeight w:val="1079"/>
        </w:trPr>
        <w:tc>
          <w:tcPr>
            <w:tcW w:w="10802" w:type="dxa"/>
            <w:tcBorders>
              <w:bottom w:val="single" w:color="auto" w:sz="4" w:space="0"/>
            </w:tcBorders>
          </w:tcPr>
          <w:p w:rsidR="001202B2" w:rsidP="001202B2" w:rsidRDefault="001202B2" w14:paraId="3F4E3981" w14:textId="2EE1FA4B">
            <w:pPr>
              <w:rPr>
                <w:rFonts w:asciiTheme="majorHAnsi" w:hAnsiTheme="majorHAnsi"/>
                <w:b/>
              </w:rPr>
            </w:pPr>
            <w:r w:rsidRPr="001202B2">
              <w:rPr>
                <w:rFonts w:asciiTheme="majorHAnsi" w:hAnsiTheme="majorHAnsi"/>
                <w:b/>
              </w:rPr>
              <w:t>Technique:</w:t>
            </w:r>
          </w:p>
          <w:p w:rsidRPr="001202B2" w:rsidR="001202B2" w:rsidP="001202B2" w:rsidRDefault="001202B2" w14:paraId="3700E880" w14:textId="77777777">
            <w:pPr>
              <w:rPr>
                <w:rFonts w:asciiTheme="majorHAnsi" w:hAnsiTheme="majorHAnsi"/>
                <w:sz w:val="20"/>
                <w:szCs w:val="20"/>
              </w:rPr>
            </w:pPr>
          </w:p>
          <w:p w:rsidRPr="001202B2" w:rsidR="001202B2" w:rsidP="001202B2" w:rsidRDefault="001202B2" w14:paraId="38E439C9" w14:textId="77777777">
            <w:pPr>
              <w:rPr>
                <w:rFonts w:asciiTheme="majorHAnsi" w:hAnsiTheme="majorHAnsi"/>
                <w:b/>
              </w:rPr>
            </w:pPr>
            <w:r w:rsidRPr="001202B2">
              <w:rPr>
                <w:rFonts w:asciiTheme="majorHAnsi" w:hAnsiTheme="majorHAnsi"/>
                <w:b/>
              </w:rPr>
              <w:t>Example from the talk:</w:t>
            </w:r>
          </w:p>
          <w:p w:rsidR="001202B2" w:rsidP="001202B2" w:rsidRDefault="001202B2" w14:paraId="2689B235" w14:textId="2C575AEC">
            <w:pPr>
              <w:rPr>
                <w:rFonts w:asciiTheme="majorHAnsi" w:hAnsiTheme="majorHAnsi"/>
                <w:sz w:val="20"/>
                <w:szCs w:val="20"/>
              </w:rPr>
            </w:pPr>
          </w:p>
          <w:p w:rsidR="001202B2" w:rsidP="001202B2" w:rsidRDefault="001202B2" w14:paraId="2E47DEB6" w14:textId="77777777">
            <w:pPr>
              <w:rPr>
                <w:rFonts w:asciiTheme="majorHAnsi" w:hAnsiTheme="majorHAnsi"/>
                <w:sz w:val="20"/>
                <w:szCs w:val="20"/>
              </w:rPr>
            </w:pPr>
          </w:p>
          <w:p w:rsidRPr="001202B2" w:rsidR="001202B2" w:rsidP="001202B2" w:rsidRDefault="001202B2" w14:paraId="0B865B19" w14:textId="77777777">
            <w:pPr>
              <w:rPr>
                <w:rFonts w:asciiTheme="majorHAnsi" w:hAnsiTheme="majorHAnsi"/>
                <w:sz w:val="20"/>
                <w:szCs w:val="20"/>
              </w:rPr>
            </w:pPr>
          </w:p>
          <w:p w:rsidRPr="001202B2" w:rsidR="001202B2" w:rsidP="001202B2" w:rsidRDefault="001202B2" w14:paraId="3C617844" w14:textId="77777777">
            <w:pPr>
              <w:rPr>
                <w:rFonts w:asciiTheme="majorHAnsi" w:hAnsiTheme="majorHAnsi"/>
                <w:b/>
              </w:rPr>
            </w:pPr>
            <w:r w:rsidRPr="001202B2">
              <w:rPr>
                <w:rFonts w:asciiTheme="majorHAnsi" w:hAnsiTheme="majorHAnsi"/>
                <w:b/>
              </w:rPr>
              <w:t>How does it work?</w:t>
            </w:r>
          </w:p>
          <w:p w:rsidR="001202B2" w:rsidP="00226A72" w:rsidRDefault="001202B2" w14:paraId="37ACC75F" w14:textId="1532A241">
            <w:pPr>
              <w:rPr>
                <w:rFonts w:asciiTheme="majorHAnsi" w:hAnsiTheme="majorHAnsi"/>
                <w:sz w:val="20"/>
                <w:szCs w:val="20"/>
              </w:rPr>
            </w:pPr>
          </w:p>
          <w:p w:rsidRPr="001202B2" w:rsidR="001202B2" w:rsidP="00226A72" w:rsidRDefault="001202B2" w14:paraId="528762B1" w14:textId="77777777">
            <w:pPr>
              <w:rPr>
                <w:rFonts w:asciiTheme="majorHAnsi" w:hAnsiTheme="majorHAnsi"/>
                <w:sz w:val="20"/>
                <w:szCs w:val="20"/>
              </w:rPr>
            </w:pPr>
          </w:p>
          <w:p w:rsidRPr="001202B2" w:rsidR="001202B2" w:rsidP="00226A72" w:rsidRDefault="001202B2" w14:paraId="7A695DFA" w14:textId="77777777">
            <w:pPr>
              <w:rPr>
                <w:rFonts w:asciiTheme="majorHAnsi" w:hAnsiTheme="majorHAnsi"/>
                <w:sz w:val="20"/>
                <w:szCs w:val="20"/>
              </w:rPr>
            </w:pPr>
          </w:p>
        </w:tc>
      </w:tr>
      <w:tr w:rsidRPr="00D16A8A" w:rsidR="001202B2" w:rsidTr="001202B2" w14:paraId="6F11391A" w14:textId="77777777">
        <w:trPr>
          <w:trHeight w:val="355"/>
        </w:trPr>
        <w:tc>
          <w:tcPr>
            <w:tcW w:w="10802" w:type="dxa"/>
            <w:shd w:val="clear" w:color="auto" w:fill="F2F2F2" w:themeFill="background1" w:themeFillShade="F2"/>
          </w:tcPr>
          <w:p w:rsidRPr="00D16A8A" w:rsidR="001202B2" w:rsidP="00226A72" w:rsidRDefault="001202B2" w14:paraId="4136D189" w14:textId="77777777">
            <w:pPr>
              <w:rPr>
                <w:rFonts w:asciiTheme="majorHAnsi" w:hAnsiTheme="majorHAnsi"/>
                <w:b/>
                <w:sz w:val="28"/>
              </w:rPr>
            </w:pPr>
            <w:r w:rsidRPr="00D16A8A">
              <w:rPr>
                <w:rFonts w:asciiTheme="majorHAnsi" w:hAnsiTheme="majorHAnsi"/>
                <w:b/>
                <w:sz w:val="28"/>
              </w:rPr>
              <w:t>Summary of the Ted Talk</w:t>
            </w:r>
            <w:r>
              <w:rPr>
                <w:rFonts w:asciiTheme="majorHAnsi" w:hAnsiTheme="majorHAnsi"/>
                <w:b/>
                <w:sz w:val="28"/>
              </w:rPr>
              <w:t xml:space="preserve"> (approximately 5 sentences)</w:t>
            </w:r>
          </w:p>
        </w:tc>
      </w:tr>
      <w:tr w:rsidRPr="00D16A8A" w:rsidR="001202B2" w:rsidTr="001202B2" w14:paraId="043CDCF5" w14:textId="77777777">
        <w:trPr>
          <w:trHeight w:val="2059"/>
        </w:trPr>
        <w:tc>
          <w:tcPr>
            <w:tcW w:w="10802" w:type="dxa"/>
          </w:tcPr>
          <w:p w:rsidRPr="001202B2" w:rsidR="001202B2" w:rsidP="00226A72" w:rsidRDefault="001202B2" w14:paraId="02C88D77" w14:textId="40700C3A">
            <w:pPr>
              <w:rPr>
                <w:rFonts w:asciiTheme="majorHAnsi" w:hAnsiTheme="majorHAnsi"/>
                <w:sz w:val="20"/>
                <w:szCs w:val="20"/>
              </w:rPr>
            </w:pPr>
          </w:p>
          <w:p w:rsidRPr="001202B2" w:rsidR="001202B2" w:rsidP="00226A72" w:rsidRDefault="001202B2" w14:paraId="62E7BAD0" w14:textId="77777777">
            <w:pPr>
              <w:rPr>
                <w:rFonts w:asciiTheme="majorHAnsi" w:hAnsiTheme="majorHAnsi"/>
                <w:sz w:val="20"/>
                <w:szCs w:val="20"/>
              </w:rPr>
            </w:pPr>
          </w:p>
          <w:p w:rsidRPr="001202B2" w:rsidR="001202B2" w:rsidP="00226A72" w:rsidRDefault="001202B2" w14:paraId="6EF69A53" w14:textId="70B6CC3E">
            <w:pPr>
              <w:rPr>
                <w:rFonts w:asciiTheme="majorHAnsi" w:hAnsiTheme="majorHAnsi"/>
                <w:sz w:val="20"/>
                <w:szCs w:val="20"/>
              </w:rPr>
            </w:pPr>
          </w:p>
          <w:p w:rsidRPr="001202B2" w:rsidR="001202B2" w:rsidP="00226A72" w:rsidRDefault="001202B2" w14:paraId="2FC66AEC" w14:textId="6A00B813">
            <w:pPr>
              <w:rPr>
                <w:rFonts w:asciiTheme="majorHAnsi" w:hAnsiTheme="majorHAnsi"/>
                <w:sz w:val="20"/>
                <w:szCs w:val="20"/>
              </w:rPr>
            </w:pPr>
          </w:p>
          <w:p w:rsidRPr="001202B2" w:rsidR="001202B2" w:rsidP="00226A72" w:rsidRDefault="001202B2" w14:paraId="0F5E6F6B" w14:textId="553C7BF7">
            <w:pPr>
              <w:rPr>
                <w:rFonts w:asciiTheme="majorHAnsi" w:hAnsiTheme="majorHAnsi"/>
                <w:sz w:val="20"/>
                <w:szCs w:val="20"/>
              </w:rPr>
            </w:pPr>
          </w:p>
          <w:p w:rsidRPr="001202B2" w:rsidR="001202B2" w:rsidP="00226A72" w:rsidRDefault="001202B2" w14:paraId="0C6C9484" w14:textId="3C8A4101">
            <w:pPr>
              <w:rPr>
                <w:rFonts w:asciiTheme="majorHAnsi" w:hAnsiTheme="majorHAnsi"/>
                <w:sz w:val="20"/>
                <w:szCs w:val="20"/>
              </w:rPr>
            </w:pPr>
          </w:p>
          <w:p w:rsidRPr="001202B2" w:rsidR="001202B2" w:rsidP="00226A72" w:rsidRDefault="001202B2" w14:paraId="1EEC8DEB" w14:textId="77777777">
            <w:pPr>
              <w:rPr>
                <w:rFonts w:asciiTheme="majorHAnsi" w:hAnsiTheme="majorHAnsi"/>
                <w:sz w:val="20"/>
                <w:szCs w:val="20"/>
              </w:rPr>
            </w:pPr>
          </w:p>
          <w:p w:rsidRPr="00D16A8A" w:rsidR="001202B2" w:rsidP="00226A72" w:rsidRDefault="001202B2" w14:paraId="4C3E11C7" w14:textId="77777777">
            <w:pPr>
              <w:rPr>
                <w:rFonts w:asciiTheme="majorHAnsi" w:hAnsiTheme="majorHAnsi"/>
                <w:b/>
                <w:sz w:val="28"/>
              </w:rPr>
            </w:pPr>
          </w:p>
        </w:tc>
      </w:tr>
      <w:tr w:rsidRPr="00D16A8A" w:rsidR="001202B2" w:rsidTr="001202B2" w14:paraId="0C19C5AD" w14:textId="77777777">
        <w:trPr>
          <w:trHeight w:val="1385"/>
        </w:trPr>
        <w:tc>
          <w:tcPr>
            <w:tcW w:w="10802" w:type="dxa"/>
            <w:shd w:val="clear" w:color="auto" w:fill="F2F2F2" w:themeFill="background1" w:themeFillShade="F2"/>
            <w:vAlign w:val="center"/>
          </w:tcPr>
          <w:p w:rsidR="001202B2" w:rsidP="00226A72" w:rsidRDefault="001202B2" w14:paraId="005315D5" w14:textId="24B0B3FC">
            <w:pPr>
              <w:rPr>
                <w:rFonts w:asciiTheme="majorHAnsi" w:hAnsiTheme="majorHAnsi"/>
                <w:sz w:val="28"/>
              </w:rPr>
            </w:pPr>
            <w:r w:rsidRPr="001202B2">
              <w:rPr>
                <w:rFonts w:asciiTheme="majorHAnsi" w:hAnsiTheme="majorHAnsi"/>
                <w:b/>
                <w:color w:val="FF0000"/>
                <w:sz w:val="28"/>
              </w:rPr>
              <w:lastRenderedPageBreak/>
              <w:t xml:space="preserve">PART TWO: </w:t>
            </w:r>
            <w:r w:rsidRPr="001202B2">
              <w:rPr>
                <w:rFonts w:asciiTheme="majorHAnsi" w:hAnsiTheme="majorHAnsi"/>
                <w:sz w:val="28"/>
              </w:rPr>
              <w:t xml:space="preserve">Look at </w:t>
            </w:r>
            <w:r w:rsidRPr="005C5C9B" w:rsidR="005C5C9B">
              <w:rPr>
                <w:rFonts w:asciiTheme="majorHAnsi" w:hAnsiTheme="majorHAnsi"/>
                <w:b/>
                <w:sz w:val="28"/>
              </w:rPr>
              <w:t>ONE</w:t>
            </w:r>
            <w:r w:rsidRPr="001202B2">
              <w:rPr>
                <w:rFonts w:asciiTheme="majorHAnsi" w:hAnsiTheme="majorHAnsi"/>
                <w:sz w:val="28"/>
              </w:rPr>
              <w:t xml:space="preserve"> of the persuasive </w:t>
            </w:r>
            <w:r w:rsidR="005C5C9B">
              <w:rPr>
                <w:rFonts w:asciiTheme="majorHAnsi" w:hAnsiTheme="majorHAnsi"/>
                <w:sz w:val="28"/>
              </w:rPr>
              <w:t xml:space="preserve">TED Talks </w:t>
            </w:r>
            <w:r w:rsidRPr="001202B2">
              <w:rPr>
                <w:rFonts w:asciiTheme="majorHAnsi" w:hAnsiTheme="majorHAnsi"/>
                <w:sz w:val="28"/>
              </w:rPr>
              <w:t xml:space="preserve">by </w:t>
            </w:r>
            <w:r w:rsidR="005C5C9B">
              <w:rPr>
                <w:rFonts w:asciiTheme="majorHAnsi" w:hAnsiTheme="majorHAnsi"/>
                <w:sz w:val="28"/>
              </w:rPr>
              <w:t>K</w:t>
            </w:r>
            <w:r w:rsidRPr="001202B2">
              <w:rPr>
                <w:rFonts w:asciiTheme="majorHAnsi" w:hAnsiTheme="majorHAnsi"/>
                <w:sz w:val="28"/>
              </w:rPr>
              <w:t xml:space="preserve">ids for </w:t>
            </w:r>
            <w:r w:rsidR="005C5C9B">
              <w:rPr>
                <w:rFonts w:asciiTheme="majorHAnsi" w:hAnsiTheme="majorHAnsi"/>
                <w:sz w:val="28"/>
              </w:rPr>
              <w:t>K</w:t>
            </w:r>
            <w:r w:rsidRPr="001202B2">
              <w:rPr>
                <w:rFonts w:asciiTheme="majorHAnsi" w:hAnsiTheme="majorHAnsi"/>
                <w:sz w:val="28"/>
              </w:rPr>
              <w:t>ids</w:t>
            </w:r>
            <w:r>
              <w:rPr>
                <w:rFonts w:asciiTheme="majorHAnsi" w:hAnsiTheme="majorHAnsi"/>
                <w:sz w:val="28"/>
              </w:rPr>
              <w:t xml:space="preserve"> (See last page).</w:t>
            </w:r>
            <w:r w:rsidRPr="001202B2">
              <w:rPr>
                <w:rFonts w:asciiTheme="majorHAnsi" w:hAnsiTheme="majorHAnsi"/>
                <w:sz w:val="28"/>
              </w:rPr>
              <w:t xml:space="preserve"> </w:t>
            </w:r>
          </w:p>
          <w:p w:rsidRPr="001202B2" w:rsidR="001202B2" w:rsidP="00226A72" w:rsidRDefault="001202B2" w14:paraId="20AED87E" w14:textId="29F59B3F">
            <w:pPr>
              <w:rPr>
                <w:rFonts w:asciiTheme="majorHAnsi" w:hAnsiTheme="majorHAnsi"/>
                <w:sz w:val="28"/>
              </w:rPr>
            </w:pPr>
            <w:r w:rsidRPr="001202B2">
              <w:rPr>
                <w:rFonts w:asciiTheme="majorHAnsi" w:hAnsiTheme="majorHAnsi"/>
                <w:sz w:val="28"/>
              </w:rPr>
              <w:t>Using the persuasive technique list</w:t>
            </w:r>
            <w:r w:rsidR="005C5C9B">
              <w:rPr>
                <w:rFonts w:asciiTheme="majorHAnsi" w:hAnsiTheme="majorHAnsi"/>
                <w:sz w:val="28"/>
              </w:rPr>
              <w:t>,</w:t>
            </w:r>
            <w:r w:rsidRPr="001202B2">
              <w:rPr>
                <w:rFonts w:asciiTheme="majorHAnsi" w:hAnsiTheme="majorHAnsi"/>
                <w:sz w:val="28"/>
              </w:rPr>
              <w:t xml:space="preserve"> find 4 techniques, provide a specific example and explain how this technique assists in persuasion.</w:t>
            </w:r>
          </w:p>
          <w:p w:rsidRPr="00D16A8A" w:rsidR="001202B2" w:rsidP="00226A72" w:rsidRDefault="001202B2" w14:paraId="6EB40B13" w14:textId="77777777">
            <w:pPr>
              <w:rPr>
                <w:rFonts w:asciiTheme="majorHAnsi" w:hAnsiTheme="majorHAnsi"/>
                <w:b/>
                <w:sz w:val="28"/>
              </w:rPr>
            </w:pPr>
            <w:r w:rsidRPr="001202B2">
              <w:rPr>
                <w:rFonts w:asciiTheme="majorHAnsi" w:hAnsiTheme="majorHAnsi"/>
                <w:b/>
                <w:color w:val="FF0000"/>
                <w:sz w:val="28"/>
              </w:rPr>
              <w:t>NAME OF TALK:</w:t>
            </w:r>
          </w:p>
        </w:tc>
      </w:tr>
      <w:tr w:rsidRPr="00D16A8A" w:rsidR="001202B2" w:rsidTr="001202B2" w14:paraId="729C4AB4" w14:textId="77777777">
        <w:trPr>
          <w:trHeight w:val="1079"/>
        </w:trPr>
        <w:tc>
          <w:tcPr>
            <w:tcW w:w="10802" w:type="dxa"/>
            <w:tcBorders>
              <w:bottom w:val="single" w:color="auto" w:sz="4" w:space="0"/>
            </w:tcBorders>
          </w:tcPr>
          <w:p w:rsidR="001202B2" w:rsidP="001202B2" w:rsidRDefault="001202B2" w14:paraId="689186BE" w14:textId="77777777">
            <w:pPr>
              <w:rPr>
                <w:rFonts w:asciiTheme="majorHAnsi" w:hAnsiTheme="majorHAnsi"/>
                <w:b/>
              </w:rPr>
            </w:pPr>
            <w:r w:rsidRPr="001202B2">
              <w:rPr>
                <w:rFonts w:asciiTheme="majorHAnsi" w:hAnsiTheme="majorHAnsi"/>
                <w:b/>
              </w:rPr>
              <w:t>Technique:</w:t>
            </w:r>
          </w:p>
          <w:p w:rsidRPr="001202B2" w:rsidR="001202B2" w:rsidP="001202B2" w:rsidRDefault="001202B2" w14:paraId="31EB1399" w14:textId="77777777">
            <w:pPr>
              <w:rPr>
                <w:rFonts w:asciiTheme="majorHAnsi" w:hAnsiTheme="majorHAnsi"/>
                <w:sz w:val="20"/>
                <w:szCs w:val="20"/>
              </w:rPr>
            </w:pPr>
          </w:p>
          <w:p w:rsidRPr="001202B2" w:rsidR="001202B2" w:rsidP="001202B2" w:rsidRDefault="001202B2" w14:paraId="225B8FA1" w14:textId="77777777">
            <w:pPr>
              <w:rPr>
                <w:rFonts w:asciiTheme="majorHAnsi" w:hAnsiTheme="majorHAnsi"/>
                <w:b/>
              </w:rPr>
            </w:pPr>
            <w:r w:rsidRPr="001202B2">
              <w:rPr>
                <w:rFonts w:asciiTheme="majorHAnsi" w:hAnsiTheme="majorHAnsi"/>
                <w:b/>
              </w:rPr>
              <w:t>Example from the talk:</w:t>
            </w:r>
          </w:p>
          <w:p w:rsidR="001202B2" w:rsidP="001202B2" w:rsidRDefault="001202B2" w14:paraId="2DA1CC10" w14:textId="77777777">
            <w:pPr>
              <w:rPr>
                <w:rFonts w:asciiTheme="majorHAnsi" w:hAnsiTheme="majorHAnsi"/>
                <w:sz w:val="20"/>
                <w:szCs w:val="20"/>
              </w:rPr>
            </w:pPr>
          </w:p>
          <w:p w:rsidR="001202B2" w:rsidP="001202B2" w:rsidRDefault="001202B2" w14:paraId="331E3A9C" w14:textId="77777777">
            <w:pPr>
              <w:rPr>
                <w:rFonts w:asciiTheme="majorHAnsi" w:hAnsiTheme="majorHAnsi"/>
                <w:sz w:val="20"/>
                <w:szCs w:val="20"/>
              </w:rPr>
            </w:pPr>
          </w:p>
          <w:p w:rsidRPr="001202B2" w:rsidR="001202B2" w:rsidP="001202B2" w:rsidRDefault="001202B2" w14:paraId="29BB4060" w14:textId="77777777">
            <w:pPr>
              <w:rPr>
                <w:rFonts w:asciiTheme="majorHAnsi" w:hAnsiTheme="majorHAnsi"/>
                <w:sz w:val="20"/>
                <w:szCs w:val="20"/>
              </w:rPr>
            </w:pPr>
          </w:p>
          <w:p w:rsidRPr="001202B2" w:rsidR="001202B2" w:rsidP="001202B2" w:rsidRDefault="001202B2" w14:paraId="0FA16437" w14:textId="77777777">
            <w:pPr>
              <w:rPr>
                <w:rFonts w:asciiTheme="majorHAnsi" w:hAnsiTheme="majorHAnsi"/>
                <w:b/>
              </w:rPr>
            </w:pPr>
            <w:r w:rsidRPr="001202B2">
              <w:rPr>
                <w:rFonts w:asciiTheme="majorHAnsi" w:hAnsiTheme="majorHAnsi"/>
                <w:b/>
              </w:rPr>
              <w:t>How does it work?</w:t>
            </w:r>
          </w:p>
          <w:p w:rsidR="001202B2" w:rsidP="001202B2" w:rsidRDefault="001202B2" w14:paraId="3D8E5471" w14:textId="77777777">
            <w:pPr>
              <w:rPr>
                <w:rFonts w:asciiTheme="majorHAnsi" w:hAnsiTheme="majorHAnsi"/>
                <w:sz w:val="20"/>
                <w:szCs w:val="20"/>
              </w:rPr>
            </w:pPr>
          </w:p>
          <w:p w:rsidRPr="001202B2" w:rsidR="001202B2" w:rsidP="00226A72" w:rsidRDefault="001202B2" w14:paraId="0C43D1B2" w14:textId="77777777">
            <w:pPr>
              <w:rPr>
                <w:rFonts w:asciiTheme="majorHAnsi" w:hAnsiTheme="majorHAnsi"/>
                <w:sz w:val="20"/>
                <w:szCs w:val="20"/>
              </w:rPr>
            </w:pPr>
          </w:p>
          <w:p w:rsidRPr="001202B2" w:rsidR="001202B2" w:rsidP="00226A72" w:rsidRDefault="001202B2" w14:paraId="20D05010" w14:textId="77777777">
            <w:pPr>
              <w:rPr>
                <w:rFonts w:asciiTheme="majorHAnsi" w:hAnsiTheme="majorHAnsi"/>
                <w:sz w:val="20"/>
                <w:szCs w:val="20"/>
              </w:rPr>
            </w:pPr>
          </w:p>
        </w:tc>
      </w:tr>
      <w:tr w:rsidR="001202B2" w:rsidTr="001202B2" w14:paraId="50F9ACE7" w14:textId="77777777">
        <w:trPr>
          <w:trHeight w:val="1079"/>
        </w:trPr>
        <w:tc>
          <w:tcPr>
            <w:tcW w:w="10802" w:type="dxa"/>
            <w:tcBorders>
              <w:bottom w:val="single" w:color="auto" w:sz="4" w:space="0"/>
            </w:tcBorders>
          </w:tcPr>
          <w:p w:rsidR="001202B2" w:rsidP="001202B2" w:rsidRDefault="001202B2" w14:paraId="761E30DE" w14:textId="77777777">
            <w:pPr>
              <w:rPr>
                <w:rFonts w:asciiTheme="majorHAnsi" w:hAnsiTheme="majorHAnsi"/>
                <w:b/>
              </w:rPr>
            </w:pPr>
            <w:r w:rsidRPr="001202B2">
              <w:rPr>
                <w:rFonts w:asciiTheme="majorHAnsi" w:hAnsiTheme="majorHAnsi"/>
                <w:b/>
              </w:rPr>
              <w:t>Technique:</w:t>
            </w:r>
          </w:p>
          <w:p w:rsidRPr="001202B2" w:rsidR="001202B2" w:rsidP="001202B2" w:rsidRDefault="001202B2" w14:paraId="7F45A76F" w14:textId="77777777">
            <w:pPr>
              <w:rPr>
                <w:rFonts w:asciiTheme="majorHAnsi" w:hAnsiTheme="majorHAnsi"/>
                <w:sz w:val="20"/>
                <w:szCs w:val="20"/>
              </w:rPr>
            </w:pPr>
          </w:p>
          <w:p w:rsidRPr="001202B2" w:rsidR="001202B2" w:rsidP="001202B2" w:rsidRDefault="001202B2" w14:paraId="2E355805" w14:textId="77777777">
            <w:pPr>
              <w:rPr>
                <w:rFonts w:asciiTheme="majorHAnsi" w:hAnsiTheme="majorHAnsi"/>
                <w:b/>
              </w:rPr>
            </w:pPr>
            <w:r w:rsidRPr="001202B2">
              <w:rPr>
                <w:rFonts w:asciiTheme="majorHAnsi" w:hAnsiTheme="majorHAnsi"/>
                <w:b/>
              </w:rPr>
              <w:t>Example from the talk:</w:t>
            </w:r>
          </w:p>
          <w:p w:rsidR="001202B2" w:rsidP="001202B2" w:rsidRDefault="001202B2" w14:paraId="4F7E73AF" w14:textId="77777777">
            <w:pPr>
              <w:rPr>
                <w:rFonts w:asciiTheme="majorHAnsi" w:hAnsiTheme="majorHAnsi"/>
                <w:sz w:val="20"/>
                <w:szCs w:val="20"/>
              </w:rPr>
            </w:pPr>
          </w:p>
          <w:p w:rsidR="001202B2" w:rsidP="001202B2" w:rsidRDefault="001202B2" w14:paraId="4128DF6F" w14:textId="77777777">
            <w:pPr>
              <w:rPr>
                <w:rFonts w:asciiTheme="majorHAnsi" w:hAnsiTheme="majorHAnsi"/>
                <w:sz w:val="20"/>
                <w:szCs w:val="20"/>
              </w:rPr>
            </w:pPr>
          </w:p>
          <w:p w:rsidRPr="001202B2" w:rsidR="001202B2" w:rsidP="001202B2" w:rsidRDefault="001202B2" w14:paraId="58107D84" w14:textId="77777777">
            <w:pPr>
              <w:rPr>
                <w:rFonts w:asciiTheme="majorHAnsi" w:hAnsiTheme="majorHAnsi"/>
                <w:sz w:val="20"/>
                <w:szCs w:val="20"/>
              </w:rPr>
            </w:pPr>
          </w:p>
          <w:p w:rsidRPr="001202B2" w:rsidR="001202B2" w:rsidP="001202B2" w:rsidRDefault="001202B2" w14:paraId="0BAC02C7" w14:textId="77777777">
            <w:pPr>
              <w:rPr>
                <w:rFonts w:asciiTheme="majorHAnsi" w:hAnsiTheme="majorHAnsi"/>
                <w:b/>
              </w:rPr>
            </w:pPr>
            <w:r w:rsidRPr="001202B2">
              <w:rPr>
                <w:rFonts w:asciiTheme="majorHAnsi" w:hAnsiTheme="majorHAnsi"/>
                <w:b/>
              </w:rPr>
              <w:t>How does it work?</w:t>
            </w:r>
          </w:p>
          <w:p w:rsidR="001202B2" w:rsidP="001202B2" w:rsidRDefault="001202B2" w14:paraId="60F34D41" w14:textId="77777777">
            <w:pPr>
              <w:rPr>
                <w:rFonts w:asciiTheme="majorHAnsi" w:hAnsiTheme="majorHAnsi"/>
                <w:sz w:val="20"/>
                <w:szCs w:val="20"/>
              </w:rPr>
            </w:pPr>
          </w:p>
          <w:p w:rsidRPr="001202B2" w:rsidR="001202B2" w:rsidP="001202B2" w:rsidRDefault="001202B2" w14:paraId="70E7A2F5" w14:textId="77777777">
            <w:pPr>
              <w:rPr>
                <w:rFonts w:asciiTheme="majorHAnsi" w:hAnsiTheme="majorHAnsi"/>
                <w:sz w:val="20"/>
                <w:szCs w:val="20"/>
              </w:rPr>
            </w:pPr>
          </w:p>
          <w:p w:rsidRPr="001202B2" w:rsidR="001202B2" w:rsidP="00226A72" w:rsidRDefault="001202B2" w14:paraId="56B0A012" w14:textId="77777777">
            <w:pPr>
              <w:rPr>
                <w:rFonts w:asciiTheme="majorHAnsi" w:hAnsiTheme="majorHAnsi"/>
                <w:sz w:val="20"/>
                <w:szCs w:val="20"/>
              </w:rPr>
            </w:pPr>
          </w:p>
        </w:tc>
      </w:tr>
      <w:tr w:rsidR="001202B2" w:rsidTr="001202B2" w14:paraId="3B4EAF5E" w14:textId="77777777">
        <w:trPr>
          <w:trHeight w:val="1079"/>
        </w:trPr>
        <w:tc>
          <w:tcPr>
            <w:tcW w:w="10802" w:type="dxa"/>
            <w:tcBorders>
              <w:bottom w:val="single" w:color="auto" w:sz="4" w:space="0"/>
            </w:tcBorders>
          </w:tcPr>
          <w:p w:rsidR="001202B2" w:rsidP="001202B2" w:rsidRDefault="001202B2" w14:paraId="016383E0" w14:textId="77777777">
            <w:pPr>
              <w:rPr>
                <w:rFonts w:asciiTheme="majorHAnsi" w:hAnsiTheme="majorHAnsi"/>
                <w:b/>
              </w:rPr>
            </w:pPr>
            <w:r w:rsidRPr="001202B2">
              <w:rPr>
                <w:rFonts w:asciiTheme="majorHAnsi" w:hAnsiTheme="majorHAnsi"/>
                <w:b/>
              </w:rPr>
              <w:t>Technique:</w:t>
            </w:r>
          </w:p>
          <w:p w:rsidRPr="001202B2" w:rsidR="001202B2" w:rsidP="001202B2" w:rsidRDefault="001202B2" w14:paraId="61C6C705" w14:textId="77777777">
            <w:pPr>
              <w:rPr>
                <w:rFonts w:asciiTheme="majorHAnsi" w:hAnsiTheme="majorHAnsi"/>
                <w:sz w:val="20"/>
                <w:szCs w:val="20"/>
              </w:rPr>
            </w:pPr>
          </w:p>
          <w:p w:rsidRPr="001202B2" w:rsidR="001202B2" w:rsidP="001202B2" w:rsidRDefault="001202B2" w14:paraId="21CDEFD3" w14:textId="77777777">
            <w:pPr>
              <w:rPr>
                <w:rFonts w:asciiTheme="majorHAnsi" w:hAnsiTheme="majorHAnsi"/>
                <w:b/>
              </w:rPr>
            </w:pPr>
            <w:r w:rsidRPr="001202B2">
              <w:rPr>
                <w:rFonts w:asciiTheme="majorHAnsi" w:hAnsiTheme="majorHAnsi"/>
                <w:b/>
              </w:rPr>
              <w:t>Example from the talk:</w:t>
            </w:r>
          </w:p>
          <w:p w:rsidR="001202B2" w:rsidP="001202B2" w:rsidRDefault="001202B2" w14:paraId="74762AE5" w14:textId="77777777">
            <w:pPr>
              <w:rPr>
                <w:rFonts w:asciiTheme="majorHAnsi" w:hAnsiTheme="majorHAnsi"/>
                <w:sz w:val="20"/>
                <w:szCs w:val="20"/>
              </w:rPr>
            </w:pPr>
          </w:p>
          <w:p w:rsidR="001202B2" w:rsidP="001202B2" w:rsidRDefault="001202B2" w14:paraId="74588AB3" w14:textId="77777777">
            <w:pPr>
              <w:rPr>
                <w:rFonts w:asciiTheme="majorHAnsi" w:hAnsiTheme="majorHAnsi"/>
                <w:sz w:val="20"/>
                <w:szCs w:val="20"/>
              </w:rPr>
            </w:pPr>
          </w:p>
          <w:p w:rsidRPr="001202B2" w:rsidR="001202B2" w:rsidP="001202B2" w:rsidRDefault="001202B2" w14:paraId="03CDEA72" w14:textId="77777777">
            <w:pPr>
              <w:rPr>
                <w:rFonts w:asciiTheme="majorHAnsi" w:hAnsiTheme="majorHAnsi"/>
                <w:sz w:val="20"/>
                <w:szCs w:val="20"/>
              </w:rPr>
            </w:pPr>
          </w:p>
          <w:p w:rsidRPr="001202B2" w:rsidR="001202B2" w:rsidP="001202B2" w:rsidRDefault="001202B2" w14:paraId="0DA7BCCF" w14:textId="77777777">
            <w:pPr>
              <w:rPr>
                <w:rFonts w:asciiTheme="majorHAnsi" w:hAnsiTheme="majorHAnsi"/>
                <w:b/>
              </w:rPr>
            </w:pPr>
            <w:r w:rsidRPr="001202B2">
              <w:rPr>
                <w:rFonts w:asciiTheme="majorHAnsi" w:hAnsiTheme="majorHAnsi"/>
                <w:b/>
              </w:rPr>
              <w:t>How does it work?</w:t>
            </w:r>
          </w:p>
          <w:p w:rsidR="001202B2" w:rsidP="001202B2" w:rsidRDefault="001202B2" w14:paraId="7702F6CF" w14:textId="77777777">
            <w:pPr>
              <w:rPr>
                <w:rFonts w:asciiTheme="majorHAnsi" w:hAnsiTheme="majorHAnsi"/>
                <w:sz w:val="20"/>
                <w:szCs w:val="20"/>
              </w:rPr>
            </w:pPr>
          </w:p>
          <w:p w:rsidRPr="001202B2" w:rsidR="001202B2" w:rsidP="001202B2" w:rsidRDefault="001202B2" w14:paraId="47C36A72" w14:textId="77777777">
            <w:pPr>
              <w:rPr>
                <w:rFonts w:asciiTheme="majorHAnsi" w:hAnsiTheme="majorHAnsi"/>
                <w:sz w:val="20"/>
                <w:szCs w:val="20"/>
              </w:rPr>
            </w:pPr>
          </w:p>
          <w:p w:rsidRPr="001202B2" w:rsidR="001202B2" w:rsidP="00226A72" w:rsidRDefault="001202B2" w14:paraId="5BC54E03" w14:textId="77777777">
            <w:pPr>
              <w:rPr>
                <w:rFonts w:asciiTheme="majorHAnsi" w:hAnsiTheme="majorHAnsi"/>
                <w:sz w:val="20"/>
                <w:szCs w:val="20"/>
              </w:rPr>
            </w:pPr>
          </w:p>
        </w:tc>
      </w:tr>
      <w:tr w:rsidR="001202B2" w:rsidTr="001202B2" w14:paraId="4587898C" w14:textId="77777777">
        <w:trPr>
          <w:trHeight w:val="1079"/>
        </w:trPr>
        <w:tc>
          <w:tcPr>
            <w:tcW w:w="10802" w:type="dxa"/>
            <w:tcBorders>
              <w:bottom w:val="single" w:color="auto" w:sz="4" w:space="0"/>
            </w:tcBorders>
          </w:tcPr>
          <w:p w:rsidR="001202B2" w:rsidP="001202B2" w:rsidRDefault="001202B2" w14:paraId="2ED76C02" w14:textId="77777777">
            <w:pPr>
              <w:rPr>
                <w:rFonts w:asciiTheme="majorHAnsi" w:hAnsiTheme="majorHAnsi"/>
                <w:b/>
              </w:rPr>
            </w:pPr>
            <w:r w:rsidRPr="001202B2">
              <w:rPr>
                <w:rFonts w:asciiTheme="majorHAnsi" w:hAnsiTheme="majorHAnsi"/>
                <w:b/>
              </w:rPr>
              <w:t>Technique:</w:t>
            </w:r>
          </w:p>
          <w:p w:rsidRPr="001202B2" w:rsidR="001202B2" w:rsidP="001202B2" w:rsidRDefault="001202B2" w14:paraId="19576557" w14:textId="77777777">
            <w:pPr>
              <w:rPr>
                <w:rFonts w:asciiTheme="majorHAnsi" w:hAnsiTheme="majorHAnsi"/>
                <w:sz w:val="20"/>
                <w:szCs w:val="20"/>
              </w:rPr>
            </w:pPr>
          </w:p>
          <w:p w:rsidRPr="001202B2" w:rsidR="001202B2" w:rsidP="001202B2" w:rsidRDefault="001202B2" w14:paraId="48D78190" w14:textId="77777777">
            <w:pPr>
              <w:rPr>
                <w:rFonts w:asciiTheme="majorHAnsi" w:hAnsiTheme="majorHAnsi"/>
                <w:b/>
              </w:rPr>
            </w:pPr>
            <w:r w:rsidRPr="001202B2">
              <w:rPr>
                <w:rFonts w:asciiTheme="majorHAnsi" w:hAnsiTheme="majorHAnsi"/>
                <w:b/>
              </w:rPr>
              <w:t>Example from the talk:</w:t>
            </w:r>
          </w:p>
          <w:p w:rsidR="001202B2" w:rsidP="001202B2" w:rsidRDefault="001202B2" w14:paraId="0E924BAE" w14:textId="77777777">
            <w:pPr>
              <w:rPr>
                <w:rFonts w:asciiTheme="majorHAnsi" w:hAnsiTheme="majorHAnsi"/>
                <w:sz w:val="20"/>
                <w:szCs w:val="20"/>
              </w:rPr>
            </w:pPr>
          </w:p>
          <w:p w:rsidR="001202B2" w:rsidP="001202B2" w:rsidRDefault="001202B2" w14:paraId="1D6E07F0" w14:textId="77777777">
            <w:pPr>
              <w:rPr>
                <w:rFonts w:asciiTheme="majorHAnsi" w:hAnsiTheme="majorHAnsi"/>
                <w:sz w:val="20"/>
                <w:szCs w:val="20"/>
              </w:rPr>
            </w:pPr>
          </w:p>
          <w:p w:rsidRPr="001202B2" w:rsidR="001202B2" w:rsidP="001202B2" w:rsidRDefault="001202B2" w14:paraId="21333EBB" w14:textId="77777777">
            <w:pPr>
              <w:rPr>
                <w:rFonts w:asciiTheme="majorHAnsi" w:hAnsiTheme="majorHAnsi"/>
                <w:sz w:val="20"/>
                <w:szCs w:val="20"/>
              </w:rPr>
            </w:pPr>
          </w:p>
          <w:p w:rsidRPr="001202B2" w:rsidR="001202B2" w:rsidP="001202B2" w:rsidRDefault="001202B2" w14:paraId="45FA5CC8" w14:textId="77777777">
            <w:pPr>
              <w:rPr>
                <w:rFonts w:asciiTheme="majorHAnsi" w:hAnsiTheme="majorHAnsi"/>
                <w:b/>
              </w:rPr>
            </w:pPr>
            <w:r w:rsidRPr="001202B2">
              <w:rPr>
                <w:rFonts w:asciiTheme="majorHAnsi" w:hAnsiTheme="majorHAnsi"/>
                <w:b/>
              </w:rPr>
              <w:t>How does it work?</w:t>
            </w:r>
          </w:p>
          <w:p w:rsidR="001202B2" w:rsidP="001202B2" w:rsidRDefault="001202B2" w14:paraId="30C63E1F" w14:textId="77777777">
            <w:pPr>
              <w:rPr>
                <w:rFonts w:asciiTheme="majorHAnsi" w:hAnsiTheme="majorHAnsi"/>
                <w:sz w:val="20"/>
                <w:szCs w:val="20"/>
              </w:rPr>
            </w:pPr>
          </w:p>
          <w:p w:rsidRPr="001202B2" w:rsidR="001202B2" w:rsidP="00226A72" w:rsidRDefault="001202B2" w14:paraId="3CD51E2A" w14:textId="77777777">
            <w:pPr>
              <w:rPr>
                <w:rFonts w:asciiTheme="majorHAnsi" w:hAnsiTheme="majorHAnsi"/>
                <w:sz w:val="20"/>
                <w:szCs w:val="20"/>
              </w:rPr>
            </w:pPr>
          </w:p>
          <w:p w:rsidRPr="001202B2" w:rsidR="001202B2" w:rsidP="00226A72" w:rsidRDefault="001202B2" w14:paraId="56F30EB1" w14:textId="77777777">
            <w:pPr>
              <w:rPr>
                <w:rFonts w:asciiTheme="majorHAnsi" w:hAnsiTheme="majorHAnsi"/>
                <w:sz w:val="20"/>
                <w:szCs w:val="20"/>
              </w:rPr>
            </w:pPr>
          </w:p>
        </w:tc>
      </w:tr>
      <w:tr w:rsidRPr="00D16A8A" w:rsidR="001202B2" w:rsidTr="001202B2" w14:paraId="598204D2" w14:textId="77777777">
        <w:trPr>
          <w:trHeight w:val="355"/>
        </w:trPr>
        <w:tc>
          <w:tcPr>
            <w:tcW w:w="10802" w:type="dxa"/>
            <w:shd w:val="clear" w:color="auto" w:fill="F2F2F2" w:themeFill="background1" w:themeFillShade="F2"/>
          </w:tcPr>
          <w:p w:rsidRPr="00D16A8A" w:rsidR="001202B2" w:rsidP="00226A72" w:rsidRDefault="001202B2" w14:paraId="7BB49340" w14:textId="77777777">
            <w:pPr>
              <w:rPr>
                <w:rFonts w:asciiTheme="majorHAnsi" w:hAnsiTheme="majorHAnsi"/>
                <w:b/>
                <w:sz w:val="28"/>
              </w:rPr>
            </w:pPr>
            <w:r w:rsidRPr="00D16A8A">
              <w:rPr>
                <w:rFonts w:asciiTheme="majorHAnsi" w:hAnsiTheme="majorHAnsi"/>
                <w:b/>
                <w:sz w:val="28"/>
              </w:rPr>
              <w:t>Summary of the Ted Talk</w:t>
            </w:r>
            <w:r>
              <w:rPr>
                <w:rFonts w:asciiTheme="majorHAnsi" w:hAnsiTheme="majorHAnsi"/>
                <w:b/>
                <w:sz w:val="28"/>
              </w:rPr>
              <w:t xml:space="preserve"> (approximately 5 sentences)</w:t>
            </w:r>
          </w:p>
        </w:tc>
      </w:tr>
      <w:tr w:rsidRPr="00D16A8A" w:rsidR="001202B2" w:rsidTr="001202B2" w14:paraId="0F038F1D" w14:textId="77777777">
        <w:trPr>
          <w:trHeight w:val="1796"/>
        </w:trPr>
        <w:tc>
          <w:tcPr>
            <w:tcW w:w="10802" w:type="dxa"/>
          </w:tcPr>
          <w:p w:rsidRPr="001202B2" w:rsidR="001202B2" w:rsidP="00226A72" w:rsidRDefault="001202B2" w14:paraId="6BFFCED1" w14:textId="77777777">
            <w:pPr>
              <w:rPr>
                <w:rFonts w:asciiTheme="majorHAnsi" w:hAnsiTheme="majorHAnsi"/>
                <w:sz w:val="20"/>
                <w:szCs w:val="20"/>
              </w:rPr>
            </w:pPr>
          </w:p>
          <w:p w:rsidRPr="001202B2" w:rsidR="001202B2" w:rsidP="00226A72" w:rsidRDefault="001202B2" w14:paraId="4FAE22A8" w14:textId="11767E02">
            <w:pPr>
              <w:rPr>
                <w:rFonts w:asciiTheme="majorHAnsi" w:hAnsiTheme="majorHAnsi"/>
                <w:sz w:val="20"/>
                <w:szCs w:val="20"/>
              </w:rPr>
            </w:pPr>
          </w:p>
          <w:p w:rsidRPr="001202B2" w:rsidR="001202B2" w:rsidP="00226A72" w:rsidRDefault="001202B2" w14:paraId="09CCD80A" w14:textId="77777777">
            <w:pPr>
              <w:rPr>
                <w:rFonts w:asciiTheme="majorHAnsi" w:hAnsiTheme="majorHAnsi"/>
                <w:sz w:val="20"/>
                <w:szCs w:val="20"/>
              </w:rPr>
            </w:pPr>
          </w:p>
          <w:p w:rsidRPr="001202B2" w:rsidR="001202B2" w:rsidP="00226A72" w:rsidRDefault="001202B2" w14:paraId="66747540" w14:textId="77777777">
            <w:pPr>
              <w:rPr>
                <w:rFonts w:asciiTheme="majorHAnsi" w:hAnsiTheme="majorHAnsi"/>
                <w:sz w:val="20"/>
                <w:szCs w:val="20"/>
              </w:rPr>
            </w:pPr>
          </w:p>
          <w:p w:rsidRPr="001202B2" w:rsidR="001202B2" w:rsidP="00226A72" w:rsidRDefault="001202B2" w14:paraId="110F1B12" w14:textId="77777777">
            <w:pPr>
              <w:rPr>
                <w:rFonts w:asciiTheme="majorHAnsi" w:hAnsiTheme="majorHAnsi"/>
                <w:sz w:val="20"/>
                <w:szCs w:val="20"/>
              </w:rPr>
            </w:pPr>
          </w:p>
          <w:p w:rsidR="001202B2" w:rsidP="00226A72" w:rsidRDefault="001202B2" w14:paraId="203301AF" w14:textId="77777777">
            <w:pPr>
              <w:rPr>
                <w:rFonts w:asciiTheme="majorHAnsi" w:hAnsiTheme="majorHAnsi"/>
                <w:b/>
                <w:sz w:val="28"/>
              </w:rPr>
            </w:pPr>
          </w:p>
          <w:p w:rsidRPr="001202B2" w:rsidR="001202B2" w:rsidP="00226A72" w:rsidRDefault="001202B2" w14:paraId="7EEAC138" w14:textId="1288ABC9">
            <w:pPr>
              <w:rPr>
                <w:rFonts w:asciiTheme="majorHAnsi" w:hAnsiTheme="majorHAnsi"/>
                <w:sz w:val="20"/>
                <w:szCs w:val="20"/>
              </w:rPr>
            </w:pPr>
          </w:p>
        </w:tc>
      </w:tr>
    </w:tbl>
    <w:p w:rsidR="00A22AE9" w:rsidRDefault="001202B2" w14:paraId="60F2A98B" w14:textId="4EE393C1">
      <w:pPr>
        <w:rPr>
          <w:rFonts w:asciiTheme="majorHAnsi" w:hAnsiTheme="majorHAnsi"/>
          <w:b/>
          <w:color w:val="CC0000"/>
          <w:sz w:val="21"/>
        </w:rPr>
      </w:pPr>
      <w:r>
        <w:rPr>
          <w:noProof/>
        </w:rPr>
        <w:lastRenderedPageBreak/>
        <mc:AlternateContent>
          <mc:Choice Requires="wps">
            <w:drawing>
              <wp:anchor distT="0" distB="0" distL="114300" distR="114300" simplePos="0" relativeHeight="251713536" behindDoc="0" locked="0" layoutInCell="1" allowOverlap="1" wp14:anchorId="53B453A9" wp14:editId="528CC078">
                <wp:simplePos x="0" y="0"/>
                <wp:positionH relativeFrom="column">
                  <wp:posOffset>257810</wp:posOffset>
                </wp:positionH>
                <wp:positionV relativeFrom="paragraph">
                  <wp:posOffset>-216193</wp:posOffset>
                </wp:positionV>
                <wp:extent cx="6409055" cy="633730"/>
                <wp:effectExtent l="0" t="0" r="0" b="0"/>
                <wp:wrapNone/>
                <wp:docPr id="4" name="Text Box 4"/>
                <wp:cNvGraphicFramePr/>
                <a:graphic xmlns:a="http://schemas.openxmlformats.org/drawingml/2006/main">
                  <a:graphicData uri="http://schemas.microsoft.com/office/word/2010/wordprocessingShape">
                    <wps:wsp>
                      <wps:cNvSpPr txBox="1"/>
                      <wps:spPr>
                        <a:xfrm rot="10800000" flipH="1" flipV="1">
                          <a:off x="0" y="0"/>
                          <a:ext cx="6409055" cy="633730"/>
                        </a:xfrm>
                        <a:prstGeom prst="rect">
                          <a:avLst/>
                        </a:prstGeom>
                        <a:noFill/>
                        <a:ln w="6350">
                          <a:noFill/>
                        </a:ln>
                      </wps:spPr>
                      <wps:txbx>
                        <w:txbxContent>
                          <w:p w:rsidRPr="00570685" w:rsidR="001202B2" w:rsidP="001202B2" w:rsidRDefault="001202B2" w14:paraId="3F55ECF4" w14:textId="77777777">
                            <w:pPr>
                              <w:jc w:val="center"/>
                              <w:rPr>
                                <w:rFonts w:asciiTheme="majorHAnsi" w:hAnsiTheme="majorHAnsi"/>
                                <w:b/>
                                <w:color w:val="E5B8B7" w:themeColor="accent2" w:themeTint="66"/>
                                <w:sz w:val="21"/>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pPr>
                            <w:r w:rsidRPr="00570685">
                              <w:rPr>
                                <w:rFonts w:asciiTheme="majorHAnsi" w:hAnsiTheme="majorHAnsi"/>
                                <w:b/>
                                <w:color w:val="E5B8B7" w:themeColor="accent2" w:themeTint="66"/>
                                <w:sz w:val="72"/>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t>PERSUASIVE TECHNIQUES HANDOUT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8D3325A">
              <v:shapetype id="_x0000_t202" coordsize="21600,21600" o:spt="202" path="m,l,21600r21600,l21600,xe" w14:anchorId="53B453A9">
                <v:stroke joinstyle="miter"/>
                <v:path gradientshapeok="t" o:connecttype="rect"/>
              </v:shapetype>
              <v:shape id="Text Box 4" style="position:absolute;margin-left:20.3pt;margin-top:-17pt;width:504.65pt;height:49.9pt;rotation:180;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">
                <v:textbox>
                  <w:txbxContent>
                    <w:p w:rsidRPr="00570685" w:rsidR="001202B2" w:rsidP="001202B2" w:rsidRDefault="001202B2" w14:paraId="51B83B3B" w14:textId="77777777">
                      <w:pPr>
                        <w:jc w:val="center"/>
                        <w:rPr>
                          <w:rFonts w:asciiTheme="majorHAnsi" w:hAnsiTheme="majorHAnsi"/>
                          <w:b/>
                          <w:color w:val="E5B8B7" w:themeColor="accent2" w:themeTint="66"/>
                          <w:sz w:val="21"/>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pPr>
                      <w:r w:rsidRPr="00570685">
                        <w:rPr>
                          <w:rFonts w:asciiTheme="majorHAnsi" w:hAnsiTheme="majorHAnsi"/>
                          <w:b/>
                          <w:color w:val="E5B8B7" w:themeColor="accent2" w:themeTint="66"/>
                          <w:sz w:val="72"/>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t>PERSUASIVE TECHNIQUES HANDOUT</w:t>
                      </w:r>
                    </w:p>
                  </w:txbxContent>
                </v:textbox>
              </v:shape>
            </w:pict>
          </mc:Fallback>
        </mc:AlternateContent>
      </w:r>
    </w:p>
    <w:p w:rsidRPr="00F34F40" w:rsidR="001202B2" w:rsidP="001202B2" w:rsidRDefault="001202B2" w14:paraId="336A8DC0" w14:textId="77777777">
      <w:pPr>
        <w:rPr>
          <w:rFonts w:asciiTheme="majorHAnsi" w:hAnsiTheme="majorHAnsi"/>
          <w:b/>
          <w:color w:val="CC0000"/>
          <w:sz w:val="21"/>
        </w:rPr>
      </w:pPr>
    </w:p>
    <w:tbl>
      <w:tblPr>
        <w:tblStyle w:val="TableGrid"/>
        <w:tblpPr w:leftFromText="180" w:rightFromText="180" w:vertAnchor="text" w:horzAnchor="margin" w:tblpY="25"/>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10912"/>
      </w:tblGrid>
      <w:tr w:rsidR="001202B2" w:rsidTr="001202B2" w14:paraId="36783680" w14:textId="77777777">
        <w:tc>
          <w:tcPr>
            <w:tcW w:w="10912" w:type="dxa"/>
          </w:tcPr>
          <w:p w:rsidRPr="00491816" w:rsidR="001202B2" w:rsidP="00226A72" w:rsidRDefault="001202B2" w14:paraId="19CCC14A" w14:textId="77777777">
            <w:pPr>
              <w:rPr>
                <w:rFonts w:asciiTheme="majorHAnsi" w:hAnsiTheme="majorHAnsi"/>
                <w:b/>
                <w:sz w:val="28"/>
              </w:rPr>
            </w:pPr>
            <w:r w:rsidRPr="00491816">
              <w:rPr>
                <w:rFonts w:asciiTheme="majorHAnsi" w:hAnsiTheme="majorHAnsi"/>
                <w:b/>
                <w:sz w:val="28"/>
              </w:rPr>
              <w:t>TONE</w:t>
            </w:r>
          </w:p>
          <w:p w:rsidR="001202B2" w:rsidP="00226A72" w:rsidRDefault="001202B2" w14:paraId="5F1FF2BF" w14:textId="77777777">
            <w:r>
              <w:t>Tone is the attitude of a piece of writing. It is created through the words an author chooses to use and can be positive, negative, neutral, or any other emotion.</w:t>
            </w:r>
          </w:p>
          <w:p w:rsidRPr="00E64797" w:rsidR="001202B2" w:rsidP="00226A72" w:rsidRDefault="001202B2" w14:paraId="67B0726F" w14:textId="77777777">
            <w:r w:rsidRPr="00E64797">
              <w:rPr>
                <w:b/>
              </w:rPr>
              <w:t>Positive</w:t>
            </w:r>
            <w:r>
              <w:t>: Our new apartment is awesome!</w:t>
            </w:r>
          </w:p>
          <w:p w:rsidR="001202B2" w:rsidP="00226A72" w:rsidRDefault="001202B2" w14:paraId="7722FF7C" w14:textId="77777777">
            <w:r w:rsidRPr="00E64797">
              <w:rPr>
                <w:b/>
              </w:rPr>
              <w:t>Negative</w:t>
            </w:r>
            <w:r>
              <w:t>: Our new apartment is gross!</w:t>
            </w:r>
          </w:p>
          <w:p w:rsidR="001202B2" w:rsidP="00226A72" w:rsidRDefault="001202B2" w14:paraId="14B03F38" w14:textId="77777777">
            <w:r w:rsidRPr="00FF3D38">
              <w:rPr>
                <w:b/>
              </w:rPr>
              <w:t>Neutral</w:t>
            </w:r>
            <w:r>
              <w:t>: This is the apartment we live in, it has mice.</w:t>
            </w:r>
          </w:p>
          <w:p w:rsidR="001202B2" w:rsidP="00226A72" w:rsidRDefault="001202B2" w14:paraId="487614E5" w14:textId="77777777">
            <w:r w:rsidRPr="00FF3D38">
              <w:rPr>
                <w:b/>
              </w:rPr>
              <w:t>Formal</w:t>
            </w:r>
            <w:r>
              <w:t>: The teacher did not understand what the students were saying.</w:t>
            </w:r>
          </w:p>
          <w:p w:rsidR="001202B2" w:rsidP="00226A72" w:rsidRDefault="001202B2" w14:paraId="750C6EF4" w14:textId="77777777">
            <w:r w:rsidRPr="00FF3D38">
              <w:rPr>
                <w:b/>
              </w:rPr>
              <w:t>Informal</w:t>
            </w:r>
            <w:r>
              <w:t>: The teacher was totally stupid, and he couldn’t even understand what students talked about.</w:t>
            </w:r>
          </w:p>
          <w:p w:rsidR="001202B2" w:rsidP="00226A72" w:rsidRDefault="001202B2" w14:paraId="790977B4" w14:textId="77777777">
            <w:r w:rsidRPr="00FF3D38">
              <w:rPr>
                <w:b/>
              </w:rPr>
              <w:t>Sarcastic</w:t>
            </w:r>
            <w:r>
              <w:t>: Letting kids swim without supervision is a really good idea, if you want your kids to drown.</w:t>
            </w:r>
          </w:p>
          <w:p w:rsidRPr="00491816" w:rsidR="001202B2" w:rsidP="00226A72" w:rsidRDefault="001202B2" w14:paraId="7B423856" w14:textId="77777777"/>
        </w:tc>
      </w:tr>
      <w:tr w:rsidR="001202B2" w:rsidTr="001202B2" w14:paraId="75242F16" w14:textId="77777777">
        <w:tc>
          <w:tcPr>
            <w:tcW w:w="10912" w:type="dxa"/>
          </w:tcPr>
          <w:p w:rsidRPr="00491816" w:rsidR="001202B2" w:rsidP="00226A72" w:rsidRDefault="001202B2" w14:paraId="3CCF9EB2" w14:textId="77777777">
            <w:pPr>
              <w:rPr>
                <w:rFonts w:asciiTheme="majorHAnsi" w:hAnsiTheme="majorHAnsi"/>
                <w:b/>
                <w:sz w:val="28"/>
              </w:rPr>
            </w:pPr>
            <w:r w:rsidRPr="00491816">
              <w:rPr>
                <w:rFonts w:asciiTheme="majorHAnsi" w:hAnsiTheme="majorHAnsi"/>
                <w:b/>
                <w:sz w:val="28"/>
              </w:rPr>
              <w:t>LOGICAL APPEAL</w:t>
            </w:r>
            <w:r>
              <w:rPr>
                <w:rFonts w:asciiTheme="majorHAnsi" w:hAnsiTheme="majorHAnsi"/>
                <w:b/>
                <w:sz w:val="28"/>
              </w:rPr>
              <w:t>S</w:t>
            </w:r>
          </w:p>
          <w:p w:rsidRPr="00667EDA" w:rsidR="001202B2" w:rsidP="00226A72" w:rsidRDefault="001202B2" w14:paraId="0407F679" w14:textId="77777777">
            <w:pPr>
              <w:rPr>
                <w:lang w:val="en-US"/>
              </w:rPr>
            </w:pPr>
            <w:r w:rsidRPr="00667EDA">
              <w:rPr>
                <w:lang w:val="en-US"/>
              </w:rPr>
              <w:t>Using logic means giving ‘reasons why’ through proof and evidence. This includes:</w:t>
            </w:r>
          </w:p>
          <w:p w:rsidR="001202B2" w:rsidP="00226A72" w:rsidRDefault="001202B2" w14:paraId="40873156" w14:textId="77777777">
            <w:pPr>
              <w:rPr>
                <w:lang w:val="en-US"/>
              </w:rPr>
            </w:pPr>
            <w:r w:rsidRPr="00FA065B">
              <w:rPr>
                <w:rFonts w:ascii="Wingdings" w:hAnsi="Wingdings"/>
                <w:color w:val="000000"/>
              </w:rPr>
              <w:t></w:t>
            </w:r>
            <w:r>
              <w:rPr>
                <w:rFonts w:ascii="Wingdings" w:hAnsi="Wingdings"/>
                <w:color w:val="000000"/>
              </w:rPr>
              <w:t></w:t>
            </w:r>
            <w:r>
              <w:rPr>
                <w:color w:val="000000"/>
              </w:rPr>
              <w:t>F</w:t>
            </w:r>
            <w:r w:rsidRPr="00667EDA">
              <w:rPr>
                <w:lang w:val="en-US"/>
              </w:rPr>
              <w:t>acts and Statistics</w:t>
            </w:r>
            <w:r>
              <w:rPr>
                <w:lang w:val="en-US"/>
              </w:rPr>
              <w:t xml:space="preserve">                   </w:t>
            </w:r>
            <w:r w:rsidRPr="00FA065B">
              <w:rPr>
                <w:rFonts w:ascii="Wingdings" w:hAnsi="Wingdings"/>
                <w:color w:val="000000"/>
              </w:rPr>
              <w:t></w:t>
            </w:r>
            <w:r>
              <w:rPr>
                <w:rFonts w:ascii="Wingdings" w:hAnsi="Wingdings"/>
                <w:color w:val="000000"/>
              </w:rPr>
              <w:t></w:t>
            </w:r>
            <w:r w:rsidRPr="00667EDA">
              <w:rPr>
                <w:lang w:val="en-US"/>
              </w:rPr>
              <w:t>Examples</w:t>
            </w:r>
            <w:r>
              <w:rPr>
                <w:lang w:val="en-US"/>
              </w:rPr>
              <w:t xml:space="preserve">                   </w:t>
            </w:r>
            <w:r w:rsidRPr="00FA065B">
              <w:rPr>
                <w:rFonts w:ascii="Wingdings" w:hAnsi="Wingdings"/>
                <w:color w:val="000000"/>
              </w:rPr>
              <w:t></w:t>
            </w:r>
            <w:r>
              <w:rPr>
                <w:rFonts w:ascii="Wingdings" w:hAnsi="Wingdings"/>
                <w:color w:val="000000"/>
              </w:rPr>
              <w:t></w:t>
            </w:r>
            <w:r w:rsidRPr="00667EDA">
              <w:rPr>
                <w:lang w:val="en-US"/>
              </w:rPr>
              <w:t>Quotations</w:t>
            </w:r>
            <w:r>
              <w:rPr>
                <w:lang w:val="en-US"/>
              </w:rPr>
              <w:t xml:space="preserve"> (from experts, witnesses, etc.</w:t>
            </w:r>
            <w:r w:rsidRPr="00667EDA">
              <w:rPr>
                <w:lang w:val="en-US"/>
              </w:rPr>
              <w:t>)</w:t>
            </w:r>
          </w:p>
          <w:p w:rsidR="001202B2" w:rsidP="00226A72" w:rsidRDefault="001202B2" w14:paraId="1D7C7E9F" w14:textId="77777777">
            <w:pPr>
              <w:rPr>
                <w:lang w:val="en-US"/>
              </w:rPr>
            </w:pPr>
            <w:r w:rsidRPr="00622C34">
              <w:rPr>
                <w:i/>
                <w:lang w:val="en-US"/>
              </w:rPr>
              <w:t>Example</w:t>
            </w:r>
            <w:r>
              <w:rPr>
                <w:lang w:val="en-US"/>
              </w:rPr>
              <w:t>: 95% of NBA players were 6’2 or taller when they were in high school, so height does matter.</w:t>
            </w:r>
          </w:p>
          <w:p w:rsidRPr="0085396E" w:rsidR="001202B2" w:rsidP="00226A72" w:rsidRDefault="001202B2" w14:paraId="4C124D16" w14:textId="77777777">
            <w:pPr>
              <w:rPr>
                <w:sz w:val="20"/>
                <w:lang w:val="en-US"/>
              </w:rPr>
            </w:pPr>
          </w:p>
        </w:tc>
      </w:tr>
      <w:tr w:rsidR="001202B2" w:rsidTr="001202B2" w14:paraId="1147D3F0" w14:textId="77777777">
        <w:tc>
          <w:tcPr>
            <w:tcW w:w="10912" w:type="dxa"/>
          </w:tcPr>
          <w:p w:rsidRPr="00491816" w:rsidR="001202B2" w:rsidP="00226A72" w:rsidRDefault="001202B2" w14:paraId="082F66FE" w14:textId="77777777">
            <w:pPr>
              <w:rPr>
                <w:rFonts w:asciiTheme="majorHAnsi" w:hAnsiTheme="majorHAnsi"/>
                <w:b/>
                <w:sz w:val="28"/>
              </w:rPr>
            </w:pPr>
            <w:r w:rsidRPr="00491816">
              <w:rPr>
                <w:rFonts w:asciiTheme="majorHAnsi" w:hAnsiTheme="majorHAnsi"/>
                <w:b/>
                <w:sz w:val="28"/>
              </w:rPr>
              <w:t>EMOTIONAL APPEAL</w:t>
            </w:r>
          </w:p>
          <w:p w:rsidRPr="00667EDA" w:rsidR="001202B2" w:rsidP="00226A72" w:rsidRDefault="001202B2" w14:paraId="1D8EC577" w14:textId="77777777">
            <w:pPr>
              <w:rPr>
                <w:lang w:val="en-US"/>
              </w:rPr>
            </w:pPr>
            <w:r w:rsidRPr="00667EDA">
              <w:rPr>
                <w:lang w:val="en-US"/>
              </w:rPr>
              <w:t>You can convince your audience more drastically by making them feel</w:t>
            </w:r>
            <w:r>
              <w:rPr>
                <w:lang w:val="en-US"/>
              </w:rPr>
              <w:t xml:space="preserve"> things</w:t>
            </w:r>
            <w:r w:rsidRPr="00667EDA">
              <w:rPr>
                <w:lang w:val="en-US"/>
              </w:rPr>
              <w:t>.</w:t>
            </w:r>
            <w:r>
              <w:rPr>
                <w:lang w:val="en-US"/>
              </w:rPr>
              <w:t xml:space="preserve"> While the Tone is the feeling of the writing, an emotional appeal is the feeling the writing creates </w:t>
            </w:r>
            <w:r w:rsidRPr="00145463">
              <w:rPr>
                <w:i/>
                <w:lang w:val="en-US"/>
              </w:rPr>
              <w:t>in the reader</w:t>
            </w:r>
            <w:r>
              <w:rPr>
                <w:lang w:val="en-US"/>
              </w:rPr>
              <w:t>.</w:t>
            </w:r>
          </w:p>
          <w:p w:rsidRPr="00622C34" w:rsidR="001202B2" w:rsidP="00226A72" w:rsidRDefault="001202B2" w14:paraId="093A19A3" w14:textId="77777777">
            <w:pPr>
              <w:rPr>
                <w:lang w:val="en-US"/>
              </w:rPr>
            </w:pPr>
            <w:r w:rsidRPr="00FA065B">
              <w:rPr>
                <w:rFonts w:ascii="Wingdings" w:hAnsi="Wingdings"/>
                <w:color w:val="000000"/>
              </w:rPr>
              <w:t></w:t>
            </w:r>
            <w:r>
              <w:rPr>
                <w:rFonts w:ascii="Wingdings" w:hAnsi="Wingdings"/>
                <w:color w:val="000000"/>
              </w:rPr>
              <w:t></w:t>
            </w:r>
            <w:r w:rsidRPr="00622C34">
              <w:rPr>
                <w:lang w:val="en-US"/>
              </w:rPr>
              <w:t xml:space="preserve">Angry       </w:t>
            </w:r>
            <w:r>
              <w:rPr>
                <w:lang w:val="en-US"/>
              </w:rPr>
              <w:t xml:space="preserve"> </w:t>
            </w:r>
            <w:r w:rsidRPr="00FA065B">
              <w:rPr>
                <w:rFonts w:ascii="Wingdings" w:hAnsi="Wingdings"/>
                <w:color w:val="000000"/>
              </w:rPr>
              <w:t></w:t>
            </w:r>
            <w:r w:rsidRPr="00622C34">
              <w:rPr>
                <w:lang w:val="en-US"/>
              </w:rPr>
              <w:t xml:space="preserve"> Anxious </w:t>
            </w:r>
            <w:r>
              <w:rPr>
                <w:lang w:val="en-US"/>
              </w:rPr>
              <w:t xml:space="preserve">          </w:t>
            </w:r>
            <w:r w:rsidRPr="00FA065B">
              <w:rPr>
                <w:rFonts w:ascii="Wingdings" w:hAnsi="Wingdings"/>
                <w:color w:val="000000"/>
              </w:rPr>
              <w:t></w:t>
            </w:r>
            <w:r w:rsidRPr="00622C34">
              <w:rPr>
                <w:lang w:val="en-US"/>
              </w:rPr>
              <w:t xml:space="preserve"> Afraid</w:t>
            </w:r>
            <w:r>
              <w:rPr>
                <w:lang w:val="en-US"/>
              </w:rPr>
              <w:t xml:space="preserve">            </w:t>
            </w:r>
            <w:r w:rsidRPr="00FA065B">
              <w:rPr>
                <w:rFonts w:ascii="Wingdings" w:hAnsi="Wingdings"/>
                <w:color w:val="000000"/>
              </w:rPr>
              <w:t></w:t>
            </w:r>
            <w:r w:rsidRPr="00622C34">
              <w:rPr>
                <w:lang w:val="en-US"/>
              </w:rPr>
              <w:t xml:space="preserve"> Sad</w:t>
            </w:r>
            <w:r>
              <w:rPr>
                <w:lang w:val="en-US"/>
              </w:rPr>
              <w:t xml:space="preserve">             </w:t>
            </w:r>
            <w:r w:rsidRPr="00FA065B">
              <w:rPr>
                <w:rFonts w:ascii="Wingdings" w:hAnsi="Wingdings"/>
                <w:color w:val="000000"/>
              </w:rPr>
              <w:t></w:t>
            </w:r>
            <w:r w:rsidRPr="00622C34">
              <w:rPr>
                <w:lang w:val="en-US"/>
              </w:rPr>
              <w:t xml:space="preserve"> Proud</w:t>
            </w:r>
            <w:r>
              <w:rPr>
                <w:lang w:val="en-US"/>
              </w:rPr>
              <w:t xml:space="preserve">             </w:t>
            </w:r>
            <w:r w:rsidRPr="00FA065B">
              <w:rPr>
                <w:rFonts w:ascii="Wingdings" w:hAnsi="Wingdings"/>
                <w:color w:val="000000"/>
              </w:rPr>
              <w:t></w:t>
            </w:r>
            <w:r w:rsidRPr="00622C34">
              <w:rPr>
                <w:lang w:val="en-US"/>
              </w:rPr>
              <w:t xml:space="preserve"> Excited</w:t>
            </w:r>
          </w:p>
          <w:p w:rsidR="001202B2" w:rsidP="00226A72" w:rsidRDefault="001202B2" w14:paraId="14F6268F" w14:textId="77777777">
            <w:pPr>
              <w:rPr>
                <w:lang w:val="en-US"/>
              </w:rPr>
            </w:pPr>
            <w:r w:rsidRPr="0017185B">
              <w:rPr>
                <w:i/>
                <w:lang w:val="en-US"/>
              </w:rPr>
              <w:t>Example</w:t>
            </w:r>
            <w:r>
              <w:rPr>
                <w:i/>
                <w:lang w:val="en-US"/>
              </w:rPr>
              <w:t xml:space="preserve"> (Proud)</w:t>
            </w:r>
            <w:r>
              <w:rPr>
                <w:lang w:val="en-US"/>
              </w:rPr>
              <w:t xml:space="preserve">: We Canadians have a long history of being peacekeepers, not war makers. </w:t>
            </w:r>
          </w:p>
          <w:p w:rsidRPr="0085396E" w:rsidR="001202B2" w:rsidP="00226A72" w:rsidRDefault="001202B2" w14:paraId="4231F319" w14:textId="77777777">
            <w:pPr>
              <w:rPr>
                <w:sz w:val="20"/>
                <w:lang w:val="en-US"/>
              </w:rPr>
            </w:pPr>
          </w:p>
        </w:tc>
      </w:tr>
      <w:tr w:rsidR="001202B2" w:rsidTr="001202B2" w14:paraId="4B234C11" w14:textId="77777777">
        <w:tc>
          <w:tcPr>
            <w:tcW w:w="10912" w:type="dxa"/>
          </w:tcPr>
          <w:p w:rsidRPr="00491816" w:rsidR="001202B2" w:rsidP="00226A72" w:rsidRDefault="001202B2" w14:paraId="0B9A471A" w14:textId="77777777">
            <w:pPr>
              <w:rPr>
                <w:rFonts w:asciiTheme="majorHAnsi" w:hAnsiTheme="majorHAnsi"/>
                <w:b/>
                <w:sz w:val="28"/>
                <w:lang w:val="en-US"/>
              </w:rPr>
            </w:pPr>
            <w:r>
              <w:rPr>
                <w:rFonts w:asciiTheme="majorHAnsi" w:hAnsiTheme="majorHAnsi"/>
                <w:b/>
                <w:sz w:val="28"/>
                <w:lang w:val="en-US"/>
              </w:rPr>
              <w:t>CONNOTATIVE LA</w:t>
            </w:r>
            <w:r w:rsidRPr="00491816">
              <w:rPr>
                <w:rFonts w:asciiTheme="majorHAnsi" w:hAnsiTheme="majorHAnsi"/>
                <w:b/>
                <w:sz w:val="28"/>
                <w:lang w:val="en-US"/>
              </w:rPr>
              <w:t>NGUAGE</w:t>
            </w:r>
          </w:p>
          <w:p w:rsidRPr="00667EDA" w:rsidR="001202B2" w:rsidP="00226A72" w:rsidRDefault="001202B2" w14:paraId="38A66AAA" w14:textId="77777777">
            <w:pPr>
              <w:rPr>
                <w:lang w:val="en-US"/>
              </w:rPr>
            </w:pPr>
            <w:r w:rsidRPr="00667EDA">
              <w:rPr>
                <w:lang w:val="en-US"/>
              </w:rPr>
              <w:t>Our choice of vocabulary makes a great deal of difference to how our message is received. Make sure you are broadcasting the right message.</w:t>
            </w:r>
          </w:p>
          <w:p w:rsidRPr="00667EDA" w:rsidR="001202B2" w:rsidP="00226A72" w:rsidRDefault="001202B2" w14:paraId="6356DAC4" w14:textId="77777777">
            <w:pPr>
              <w:numPr>
                <w:ilvl w:val="0"/>
                <w:numId w:val="17"/>
              </w:numPr>
              <w:rPr>
                <w:lang w:val="en-US"/>
              </w:rPr>
            </w:pPr>
            <w:r w:rsidRPr="00667EDA">
              <w:rPr>
                <w:lang w:val="en-US"/>
              </w:rPr>
              <w:t xml:space="preserve"> “Sue is skinny”</w:t>
            </w:r>
            <w:r w:rsidRPr="00667EDA">
              <w:rPr>
                <w:lang w:val="en-US"/>
              </w:rPr>
              <w:tab/>
            </w:r>
            <w:r>
              <w:rPr>
                <w:lang w:val="en-US"/>
              </w:rPr>
              <w:tab/>
            </w:r>
            <w:r w:rsidRPr="00667EDA">
              <w:rPr>
                <w:lang w:val="en-US"/>
              </w:rPr>
              <w:t xml:space="preserve">VS. </w:t>
            </w:r>
            <w:r w:rsidRPr="00667EDA">
              <w:rPr>
                <w:lang w:val="en-US"/>
              </w:rPr>
              <w:tab/>
            </w:r>
            <w:r w:rsidRPr="00667EDA">
              <w:rPr>
                <w:lang w:val="en-US"/>
              </w:rPr>
              <w:t xml:space="preserve">“Sue is </w:t>
            </w:r>
            <w:r>
              <w:rPr>
                <w:lang w:val="en-US"/>
              </w:rPr>
              <w:t>tiny</w:t>
            </w:r>
            <w:r w:rsidRPr="00667EDA">
              <w:rPr>
                <w:lang w:val="en-US"/>
              </w:rPr>
              <w:t>”</w:t>
            </w:r>
            <w:r w:rsidRPr="00667EDA">
              <w:rPr>
                <w:lang w:val="en-US"/>
              </w:rPr>
              <w:tab/>
            </w:r>
            <w:r w:rsidRPr="00667EDA">
              <w:rPr>
                <w:lang w:val="en-US"/>
              </w:rPr>
              <w:tab/>
            </w:r>
            <w:r w:rsidRPr="00667EDA">
              <w:rPr>
                <w:lang w:val="en-US"/>
              </w:rPr>
              <w:t>VS.</w:t>
            </w:r>
            <w:r w:rsidRPr="00667EDA">
              <w:rPr>
                <w:lang w:val="en-US"/>
              </w:rPr>
              <w:tab/>
            </w:r>
            <w:r w:rsidRPr="00667EDA">
              <w:rPr>
                <w:lang w:val="en-US"/>
              </w:rPr>
              <w:t>“Sue is bone thin”</w:t>
            </w:r>
          </w:p>
          <w:p w:rsidRPr="00667EDA" w:rsidR="001202B2" w:rsidP="00226A72" w:rsidRDefault="001202B2" w14:paraId="16137755" w14:textId="77777777">
            <w:pPr>
              <w:numPr>
                <w:ilvl w:val="0"/>
                <w:numId w:val="17"/>
              </w:numPr>
              <w:rPr>
                <w:lang w:val="en-US"/>
              </w:rPr>
            </w:pPr>
            <w:r w:rsidRPr="00667EDA">
              <w:rPr>
                <w:lang w:val="en-US"/>
              </w:rPr>
              <w:t>“Jim is odd”</w:t>
            </w:r>
            <w:r w:rsidRPr="00667EDA">
              <w:rPr>
                <w:lang w:val="en-US"/>
              </w:rPr>
              <w:tab/>
            </w:r>
            <w:r w:rsidRPr="00667EDA">
              <w:rPr>
                <w:lang w:val="en-US"/>
              </w:rPr>
              <w:tab/>
            </w:r>
            <w:r w:rsidRPr="00667EDA">
              <w:rPr>
                <w:lang w:val="en-US"/>
              </w:rPr>
              <w:t>VS.</w:t>
            </w:r>
            <w:r w:rsidRPr="00667EDA">
              <w:rPr>
                <w:lang w:val="en-US"/>
              </w:rPr>
              <w:tab/>
            </w:r>
            <w:r w:rsidRPr="00667EDA">
              <w:rPr>
                <w:lang w:val="en-US"/>
              </w:rPr>
              <w:t>“Jim is unique”</w:t>
            </w:r>
            <w:r w:rsidRPr="00667EDA">
              <w:rPr>
                <w:lang w:val="en-US"/>
              </w:rPr>
              <w:tab/>
            </w:r>
            <w:r w:rsidRPr="00667EDA">
              <w:rPr>
                <w:lang w:val="en-US"/>
              </w:rPr>
              <w:t xml:space="preserve">VS. </w:t>
            </w:r>
            <w:r w:rsidRPr="00667EDA">
              <w:rPr>
                <w:lang w:val="en-US"/>
              </w:rPr>
              <w:tab/>
            </w:r>
            <w:r w:rsidRPr="00667EDA">
              <w:rPr>
                <w:lang w:val="en-US"/>
              </w:rPr>
              <w:t>“Jim is weird”</w:t>
            </w:r>
          </w:p>
          <w:p w:rsidRPr="00B90188" w:rsidR="001202B2" w:rsidP="00226A72" w:rsidRDefault="001202B2" w14:paraId="03D5C176" w14:textId="77777777">
            <w:pPr>
              <w:pStyle w:val="ListParagraph"/>
              <w:numPr>
                <w:ilvl w:val="0"/>
                <w:numId w:val="17"/>
              </w:numPr>
            </w:pPr>
            <w:r w:rsidRPr="00667EDA">
              <w:rPr>
                <w:lang w:val="en-US"/>
              </w:rPr>
              <w:t>“Carl is unmarried”</w:t>
            </w:r>
            <w:r w:rsidRPr="00667EDA">
              <w:rPr>
                <w:lang w:val="en-US"/>
              </w:rPr>
              <w:tab/>
            </w:r>
            <w:r w:rsidRPr="00667EDA">
              <w:rPr>
                <w:lang w:val="en-US"/>
              </w:rPr>
              <w:t>VS.</w:t>
            </w:r>
            <w:r w:rsidRPr="00667EDA">
              <w:rPr>
                <w:lang w:val="en-US"/>
              </w:rPr>
              <w:tab/>
            </w:r>
            <w:r w:rsidRPr="00667EDA">
              <w:rPr>
                <w:lang w:val="en-US"/>
              </w:rPr>
              <w:t>“Carl is a bachelor”</w:t>
            </w:r>
            <w:r w:rsidRPr="00667EDA">
              <w:rPr>
                <w:lang w:val="en-US"/>
              </w:rPr>
              <w:tab/>
            </w:r>
            <w:r w:rsidRPr="00667EDA">
              <w:rPr>
                <w:lang w:val="en-US"/>
              </w:rPr>
              <w:t>VS.</w:t>
            </w:r>
            <w:r w:rsidRPr="00667EDA">
              <w:rPr>
                <w:lang w:val="en-US"/>
              </w:rPr>
              <w:tab/>
            </w:r>
            <w:r w:rsidRPr="00667EDA">
              <w:rPr>
                <w:lang w:val="en-US"/>
              </w:rPr>
              <w:t>“Carl is unattached”</w:t>
            </w:r>
          </w:p>
          <w:p w:rsidRPr="0085396E" w:rsidR="001202B2" w:rsidP="00226A72" w:rsidRDefault="001202B2" w14:paraId="3A6B8D94" w14:textId="77777777">
            <w:pPr>
              <w:rPr>
                <w:rFonts w:asciiTheme="majorHAnsi" w:hAnsiTheme="majorHAnsi"/>
                <w:b/>
                <w:sz w:val="20"/>
                <w:lang w:val="en-US"/>
              </w:rPr>
            </w:pPr>
          </w:p>
        </w:tc>
      </w:tr>
      <w:tr w:rsidR="001202B2" w:rsidTr="001202B2" w14:paraId="2EE815A4" w14:textId="77777777">
        <w:tc>
          <w:tcPr>
            <w:tcW w:w="10912" w:type="dxa"/>
          </w:tcPr>
          <w:p w:rsidRPr="00491816" w:rsidR="001202B2" w:rsidP="00226A72" w:rsidRDefault="001202B2" w14:paraId="242A1832" w14:textId="77777777">
            <w:pPr>
              <w:rPr>
                <w:rFonts w:asciiTheme="majorHAnsi" w:hAnsiTheme="majorHAnsi"/>
                <w:b/>
                <w:sz w:val="28"/>
              </w:rPr>
            </w:pPr>
            <w:r w:rsidRPr="00491816">
              <w:rPr>
                <w:rFonts w:asciiTheme="majorHAnsi" w:hAnsiTheme="majorHAnsi"/>
                <w:b/>
                <w:sz w:val="28"/>
              </w:rPr>
              <w:t>STYLISTIC DEVICES</w:t>
            </w:r>
          </w:p>
          <w:p w:rsidR="001202B2" w:rsidP="00226A72" w:rsidRDefault="001202B2" w14:paraId="7DEEFED7" w14:textId="77777777">
            <w:r>
              <w:t xml:space="preserve">Stylistic devices are tools used by writers to deliver their arguments in interesting and memorable ways. Instead of saying “He was upset”, it’s much more effective to say “He was </w:t>
            </w:r>
            <w:r>
              <w:rPr>
                <w:i/>
              </w:rPr>
              <w:t>shattered</w:t>
            </w:r>
            <w:r>
              <w:t>”.</w:t>
            </w:r>
          </w:p>
          <w:p w:rsidRPr="001828E0" w:rsidR="001202B2" w:rsidP="00226A72" w:rsidRDefault="001202B2" w14:paraId="54B385A6" w14:textId="77777777"/>
          <w:p w:rsidR="001202B2" w:rsidP="00226A72" w:rsidRDefault="001202B2" w14:paraId="061B21C7" w14:textId="77777777">
            <w:r w:rsidRPr="00F611FC">
              <w:rPr>
                <w:b/>
              </w:rPr>
              <w:t>Metaphor</w:t>
            </w:r>
            <w:r>
              <w:t xml:space="preserve">: To compare something the reader doesn’t know with something the reader does know in order to explain the unknown thing. </w:t>
            </w:r>
            <w:r w:rsidRPr="00F611FC">
              <w:rPr>
                <w:i/>
              </w:rPr>
              <w:t>Example</w:t>
            </w:r>
            <w:r>
              <w:t>: The football player was a truck when he ran through the defense.</w:t>
            </w:r>
          </w:p>
          <w:p w:rsidR="001202B2" w:rsidP="00226A72" w:rsidRDefault="001202B2" w14:paraId="59EB750E" w14:textId="77777777">
            <w:r w:rsidRPr="00F611FC">
              <w:rPr>
                <w:b/>
              </w:rPr>
              <w:t>Hyperbole</w:t>
            </w:r>
            <w:r>
              <w:t xml:space="preserve">: To over exaggerate for effect. </w:t>
            </w:r>
            <w:r w:rsidRPr="00F611FC">
              <w:rPr>
                <w:i/>
              </w:rPr>
              <w:t>Example</w:t>
            </w:r>
            <w:r>
              <w:t>: She spent a</w:t>
            </w:r>
            <w:r w:rsidRPr="002025EE">
              <w:rPr>
                <w:i/>
              </w:rPr>
              <w:t xml:space="preserve"> </w:t>
            </w:r>
            <w:r>
              <w:rPr>
                <w:i/>
              </w:rPr>
              <w:t>m</w:t>
            </w:r>
            <w:r w:rsidRPr="002025EE">
              <w:rPr>
                <w:i/>
              </w:rPr>
              <w:t>illion</w:t>
            </w:r>
            <w:r>
              <w:t xml:space="preserve"> dollars on shoes last year.</w:t>
            </w:r>
          </w:p>
          <w:p w:rsidRPr="00B90188" w:rsidR="001202B2" w:rsidP="00226A72" w:rsidRDefault="001202B2" w14:paraId="38F688E8" w14:textId="77777777">
            <w:r w:rsidRPr="00CE7FA9">
              <w:rPr>
                <w:b/>
              </w:rPr>
              <w:t>Alliteration</w:t>
            </w:r>
            <w:r>
              <w:t xml:space="preserve">: To repeat </w:t>
            </w:r>
            <w:r w:rsidRPr="00CE7FA9">
              <w:t>same sound or of the same kinds of sound at the beginning of words</w:t>
            </w:r>
            <w:r>
              <w:t xml:space="preserve"> to draw emphasis to the words. </w:t>
            </w:r>
            <w:r w:rsidRPr="00CE7FA9">
              <w:rPr>
                <w:i/>
              </w:rPr>
              <w:t>Example</w:t>
            </w:r>
            <w:r>
              <w:t>: Hannah hits hard!</w:t>
            </w:r>
          </w:p>
          <w:p w:rsidR="001202B2" w:rsidP="00226A72" w:rsidRDefault="001202B2" w14:paraId="64EEF88E" w14:textId="77777777">
            <w:r w:rsidRPr="00491816">
              <w:rPr>
                <w:b/>
              </w:rPr>
              <w:t>Rhetorical Question:</w:t>
            </w:r>
            <w:r>
              <w:rPr>
                <w:b/>
              </w:rPr>
              <w:t xml:space="preserve"> </w:t>
            </w:r>
            <w:r w:rsidRPr="00491816">
              <w:t xml:space="preserve">The Author asks a question but does not </w:t>
            </w:r>
            <w:r>
              <w:t xml:space="preserve">expect an </w:t>
            </w:r>
            <w:r w:rsidRPr="00491816">
              <w:t>answer because the answer is obvious</w:t>
            </w:r>
            <w:r>
              <w:t xml:space="preserve"> (it’s usually yes or no)</w:t>
            </w:r>
            <w:r w:rsidRPr="00491816">
              <w:t>.</w:t>
            </w:r>
            <w:r>
              <w:t xml:space="preserve"> </w:t>
            </w:r>
          </w:p>
          <w:p w:rsidR="001202B2" w:rsidP="00226A72" w:rsidRDefault="001202B2" w14:paraId="3EC25C58" w14:textId="77777777">
            <w:r w:rsidRPr="00491816">
              <w:rPr>
                <w:i/>
              </w:rPr>
              <w:t>Example</w:t>
            </w:r>
            <w:r>
              <w:t>: Of course the people of Iraq are upset. Wouldn’t you be upset if someone bombed your home?</w:t>
            </w:r>
          </w:p>
          <w:p w:rsidR="001202B2" w:rsidP="00226A72" w:rsidRDefault="001202B2" w14:paraId="415D6001" w14:textId="77777777">
            <w:r w:rsidRPr="001A7CB5">
              <w:rPr>
                <w:b/>
              </w:rPr>
              <w:t>Parallel Structure</w:t>
            </w:r>
            <w:r>
              <w:t xml:space="preserve">: When you create sentences (or parts of sentences) that have a similar structure to them you add emphasis and balance to your writing.  </w:t>
            </w:r>
          </w:p>
          <w:p w:rsidR="001202B2" w:rsidP="00226A72" w:rsidRDefault="001202B2" w14:paraId="3638DD81" w14:textId="77777777">
            <w:r w:rsidRPr="001A7CB5">
              <w:rPr>
                <w:i/>
              </w:rPr>
              <w:t>Example</w:t>
            </w:r>
            <w:r>
              <w:t>: Kobe Bryant has a good crossover, a great jump shot, and an amazing knowledge of the game.</w:t>
            </w:r>
          </w:p>
          <w:p w:rsidRPr="00AB306F" w:rsidR="001202B2" w:rsidP="00226A72" w:rsidRDefault="001202B2" w14:paraId="3E968138" w14:textId="77777777">
            <w:r w:rsidRPr="00AB306F">
              <w:rPr>
                <w:b/>
              </w:rPr>
              <w:t>Repetition</w:t>
            </w:r>
            <w:r>
              <w:t xml:space="preserve">: Repeat a word/phrase to draw the reader’s attention. </w:t>
            </w:r>
            <w:r w:rsidRPr="00AB306F">
              <w:rPr>
                <w:i/>
              </w:rPr>
              <w:t>Example</w:t>
            </w:r>
            <w:r>
              <w:t xml:space="preserve">: We want </w:t>
            </w:r>
            <w:r w:rsidRPr="00AB306F">
              <w:rPr>
                <w:i/>
              </w:rPr>
              <w:t>less</w:t>
            </w:r>
            <w:r>
              <w:t xml:space="preserve"> class, </w:t>
            </w:r>
            <w:r w:rsidRPr="00AB306F">
              <w:rPr>
                <w:i/>
              </w:rPr>
              <w:t>less</w:t>
            </w:r>
            <w:r>
              <w:t xml:space="preserve"> school, and </w:t>
            </w:r>
            <w:r w:rsidRPr="00AB306F">
              <w:rPr>
                <w:i/>
              </w:rPr>
              <w:t>less</w:t>
            </w:r>
            <w:r>
              <w:t xml:space="preserve"> work!</w:t>
            </w:r>
          </w:p>
        </w:tc>
      </w:tr>
    </w:tbl>
    <w:p w:rsidR="001202B2" w:rsidP="001202B2" w:rsidRDefault="001202B2" w14:paraId="7453415C" w14:textId="787D9938">
      <w:pPr>
        <w:rPr>
          <w:b/>
          <w:sz w:val="40"/>
          <w:szCs w:val="40"/>
        </w:rPr>
      </w:pPr>
      <w:r>
        <w:rPr>
          <w:noProof/>
        </w:rPr>
        <w:lastRenderedPageBreak/>
        <mc:AlternateContent>
          <mc:Choice Requires="wps">
            <w:drawing>
              <wp:anchor distT="0" distB="0" distL="114300" distR="114300" simplePos="0" relativeHeight="251715584" behindDoc="0" locked="0" layoutInCell="1" allowOverlap="1" wp14:anchorId="73DDE3DB" wp14:editId="2B8804D3">
                <wp:simplePos x="0" y="0"/>
                <wp:positionH relativeFrom="column">
                  <wp:posOffset>164123</wp:posOffset>
                </wp:positionH>
                <wp:positionV relativeFrom="paragraph">
                  <wp:posOffset>-169546</wp:posOffset>
                </wp:positionV>
                <wp:extent cx="6409055" cy="633730"/>
                <wp:effectExtent l="0" t="0" r="0" b="0"/>
                <wp:wrapNone/>
                <wp:docPr id="5" name="Text Box 5"/>
                <wp:cNvGraphicFramePr/>
                <a:graphic xmlns:a="http://schemas.openxmlformats.org/drawingml/2006/main">
                  <a:graphicData uri="http://schemas.microsoft.com/office/word/2010/wordprocessingShape">
                    <wps:wsp>
                      <wps:cNvSpPr txBox="1"/>
                      <wps:spPr>
                        <a:xfrm rot="10800000" flipH="1" flipV="1">
                          <a:off x="0" y="0"/>
                          <a:ext cx="6409055" cy="633730"/>
                        </a:xfrm>
                        <a:prstGeom prst="rect">
                          <a:avLst/>
                        </a:prstGeom>
                        <a:noFill/>
                        <a:ln w="6350">
                          <a:noFill/>
                        </a:ln>
                      </wps:spPr>
                      <wps:txbx>
                        <w:txbxContent>
                          <w:p w:rsidRPr="001202B2" w:rsidR="001202B2" w:rsidP="001202B2" w:rsidRDefault="001202B2" w14:paraId="3F8794D2" w14:textId="056BE578">
                            <w:pPr>
                              <w:jc w:val="center"/>
                              <w:rPr>
                                <w:rFonts w:asciiTheme="majorHAnsi" w:hAnsiTheme="majorHAnsi"/>
                                <w:b/>
                                <w:color w:val="E5B8B7" w:themeColor="accent2" w:themeTint="66"/>
                                <w:sz w:val="56"/>
                                <w:szCs w:val="56"/>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pPr>
                            <w:r w:rsidRPr="001202B2">
                              <w:rPr>
                                <w:rFonts w:asciiTheme="majorHAnsi" w:hAnsiTheme="majorHAnsi"/>
                                <w:b/>
                                <w:color w:val="E5B8B7" w:themeColor="accent2" w:themeTint="66"/>
                                <w:sz w:val="56"/>
                                <w:szCs w:val="56"/>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t xml:space="preserve">PERSUASIVE </w:t>
                            </w:r>
                            <w:r w:rsidRPr="001202B2">
                              <w:rPr>
                                <w:rFonts w:asciiTheme="majorHAnsi" w:hAnsiTheme="majorHAnsi"/>
                                <w:b/>
                                <w:color w:val="E5B8B7" w:themeColor="accent2" w:themeTint="66"/>
                                <w:sz w:val="56"/>
                                <w:szCs w:val="56"/>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t>TED TALKS FOR KIDS BY KIDS</w:t>
                            </w:r>
                            <w:r w:rsidRPr="001202B2">
                              <w:rPr>
                                <w:rFonts w:asciiTheme="majorHAnsi" w:hAnsiTheme="majorHAnsi"/>
                                <w:b/>
                                <w:color w:val="E5B8B7" w:themeColor="accent2" w:themeTint="66"/>
                                <w:sz w:val="56"/>
                                <w:szCs w:val="56"/>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8BF717D">
              <v:shape id="Text Box 5" style="position:absolute;margin-left:12.9pt;margin-top:-13.35pt;width:504.65pt;height:49.9pt;rotation:180;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" w14:anchorId="73DDE3DB">
                <v:textbox>
                  <w:txbxContent>
                    <w:p w:rsidRPr="001202B2" w:rsidR="001202B2" w:rsidP="001202B2" w:rsidRDefault="001202B2" w14:paraId="6EDA218E" w14:textId="056BE578">
                      <w:pPr>
                        <w:jc w:val="center"/>
                        <w:rPr>
                          <w:rFonts w:asciiTheme="majorHAnsi" w:hAnsiTheme="majorHAnsi"/>
                          <w:b/>
                          <w:color w:val="E5B8B7" w:themeColor="accent2" w:themeTint="66"/>
                          <w:sz w:val="56"/>
                          <w:szCs w:val="56"/>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pPr>
                      <w:r w:rsidRPr="001202B2">
                        <w:rPr>
                          <w:rFonts w:asciiTheme="majorHAnsi" w:hAnsiTheme="majorHAnsi"/>
                          <w:b/>
                          <w:color w:val="E5B8B7" w:themeColor="accent2" w:themeTint="66"/>
                          <w:sz w:val="56"/>
                          <w:szCs w:val="56"/>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t xml:space="preserve">PERSUASIVE </w:t>
                      </w:r>
                      <w:r w:rsidRPr="001202B2">
                        <w:rPr>
                          <w:rFonts w:asciiTheme="majorHAnsi" w:hAnsiTheme="majorHAnsi"/>
                          <w:b/>
                          <w:color w:val="E5B8B7" w:themeColor="accent2" w:themeTint="66"/>
                          <w:sz w:val="56"/>
                          <w:szCs w:val="56"/>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t>TED TALKS FOR KIDS BY KIDS</w:t>
                      </w:r>
                      <w:r w:rsidRPr="001202B2">
                        <w:rPr>
                          <w:rFonts w:asciiTheme="majorHAnsi" w:hAnsiTheme="majorHAnsi"/>
                          <w:b/>
                          <w:color w:val="E5B8B7" w:themeColor="accent2" w:themeTint="66"/>
                          <w:sz w:val="56"/>
                          <w:szCs w:val="56"/>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t xml:space="preserve"> </w:t>
                      </w:r>
                    </w:p>
                  </w:txbxContent>
                </v:textbox>
              </v:shape>
            </w:pict>
          </mc:Fallback>
        </mc:AlternateContent>
      </w:r>
    </w:p>
    <w:p w:rsidR="001202B2" w:rsidP="001202B2" w:rsidRDefault="001202B2" w14:paraId="0503CFF0" w14:textId="174EE445">
      <w:pPr>
        <w:rPr>
          <w:b/>
          <w:sz w:val="40"/>
          <w:szCs w:val="40"/>
        </w:rPr>
      </w:pPr>
    </w:p>
    <w:p w:rsidRPr="005F3656" w:rsidR="001202B2" w:rsidP="005F3656" w:rsidRDefault="001202B2" w14:paraId="4897DCF8" w14:textId="0AC6389D">
      <w:pPr>
        <w:jc w:val="center"/>
        <w:rPr>
          <w:b/>
          <w:sz w:val="40"/>
          <w:szCs w:val="40"/>
        </w:rPr>
      </w:pPr>
      <w:r w:rsidRPr="005F3656">
        <w:rPr>
          <w:b/>
          <w:sz w:val="40"/>
          <w:szCs w:val="40"/>
        </w:rPr>
        <w:t xml:space="preserve">Choose </w:t>
      </w:r>
      <w:r w:rsidR="005F3656">
        <w:rPr>
          <w:b/>
          <w:sz w:val="40"/>
          <w:szCs w:val="40"/>
        </w:rPr>
        <w:t xml:space="preserve">1, watch </w:t>
      </w:r>
      <w:r w:rsidRPr="005F3656">
        <w:rPr>
          <w:b/>
          <w:sz w:val="40"/>
          <w:szCs w:val="40"/>
        </w:rPr>
        <w:t xml:space="preserve">and complete </w:t>
      </w:r>
      <w:r w:rsidR="005F3656">
        <w:rPr>
          <w:b/>
          <w:sz w:val="40"/>
          <w:szCs w:val="40"/>
        </w:rPr>
        <w:t>the P</w:t>
      </w:r>
      <w:r w:rsidRPr="005F3656">
        <w:rPr>
          <w:b/>
          <w:sz w:val="40"/>
          <w:szCs w:val="40"/>
        </w:rPr>
        <w:t>art 2</w:t>
      </w:r>
      <w:r w:rsidR="005F3656">
        <w:rPr>
          <w:b/>
          <w:sz w:val="40"/>
          <w:szCs w:val="40"/>
        </w:rPr>
        <w:t xml:space="preserve"> worksheet</w:t>
      </w:r>
      <w:r w:rsidRPr="005F3656">
        <w:rPr>
          <w:b/>
          <w:sz w:val="40"/>
          <w:szCs w:val="40"/>
        </w:rPr>
        <w:t>.</w:t>
      </w:r>
    </w:p>
    <w:p w:rsidR="001202B2" w:rsidP="001202B2" w:rsidRDefault="001202B2" w14:paraId="1827F25D" w14:textId="4F8998A6">
      <w:pPr>
        <w:rPr>
          <w:b/>
          <w:sz w:val="28"/>
          <w:szCs w:val="28"/>
        </w:rPr>
      </w:pPr>
    </w:p>
    <w:p w:rsidR="001202B2" w:rsidP="001202B2" w:rsidRDefault="001202B2" w14:paraId="6CB2015A" w14:textId="03EACCDD">
      <w:pPr>
        <w:rPr>
          <w:b/>
          <w:sz w:val="28"/>
          <w:szCs w:val="28"/>
        </w:rPr>
      </w:pPr>
    </w:p>
    <w:p w:rsidR="001202B2" w:rsidP="001202B2" w:rsidRDefault="001202B2" w14:paraId="61C1F4CD" w14:textId="68D9575A">
      <w:pPr>
        <w:rPr>
          <w:b/>
          <w:sz w:val="28"/>
          <w:szCs w:val="28"/>
        </w:rPr>
      </w:pPr>
    </w:p>
    <w:p w:rsidR="001202B2" w:rsidP="001202B2" w:rsidRDefault="001202B2" w14:paraId="74F913B3" w14:textId="1275AB79">
      <w:pPr>
        <w:rPr>
          <w:b/>
          <w:sz w:val="28"/>
          <w:szCs w:val="28"/>
        </w:rPr>
      </w:pPr>
    </w:p>
    <w:tbl>
      <w:tblPr>
        <w:tblStyle w:val="TableGrid"/>
        <w:tblW w:w="0" w:type="auto"/>
        <w:tblInd w:w="1213" w:type="dxa"/>
        <w:tblLook w:val="04A0" w:firstRow="1" w:lastRow="0" w:firstColumn="1" w:lastColumn="0" w:noHBand="0" w:noVBand="1"/>
      </w:tblPr>
      <w:tblGrid>
        <w:gridCol w:w="8365"/>
      </w:tblGrid>
      <w:tr w:rsidR="005F3656" w:rsidTr="005F3656" w14:paraId="017868BF" w14:textId="77777777">
        <w:tc>
          <w:tcPr>
            <w:tcW w:w="8365" w:type="dxa"/>
          </w:tcPr>
          <w:p w:rsidR="005F3656" w:rsidP="005F3656" w:rsidRDefault="005F3656" w14:paraId="58FBC561" w14:textId="77777777">
            <w:pPr>
              <w:jc w:val="center"/>
              <w:rPr>
                <w:b/>
                <w:sz w:val="40"/>
                <w:szCs w:val="40"/>
              </w:rPr>
            </w:pPr>
          </w:p>
          <w:p w:rsidRPr="005F3656" w:rsidR="005F3656" w:rsidP="005F3656" w:rsidRDefault="005F3656" w14:paraId="3A0D978B" w14:textId="1CC51004">
            <w:pPr>
              <w:jc w:val="center"/>
              <w:rPr>
                <w:b/>
                <w:sz w:val="40"/>
                <w:szCs w:val="40"/>
              </w:rPr>
            </w:pPr>
            <w:r w:rsidRPr="005F3656">
              <w:rPr>
                <w:b/>
                <w:sz w:val="40"/>
                <w:szCs w:val="40"/>
              </w:rPr>
              <w:t>The Power and Importance of...READING!</w:t>
            </w:r>
          </w:p>
          <w:p w:rsidR="005F3656" w:rsidP="005F3656" w:rsidRDefault="005F3656" w14:paraId="48179A87" w14:textId="5437392A">
            <w:pPr>
              <w:jc w:val="center"/>
            </w:pPr>
            <w:r w:rsidRPr="005F3656">
              <w:t>By</w:t>
            </w:r>
            <w:r>
              <w:t xml:space="preserve"> </w:t>
            </w:r>
            <w:r w:rsidRPr="003A5017">
              <w:t>Luke Bakic  TEDxYouth@TBSWarsaw</w:t>
            </w:r>
            <w:r>
              <w:t xml:space="preserve"> 3:09</w:t>
            </w:r>
          </w:p>
          <w:p w:rsidR="005F3656" w:rsidP="005F3656" w:rsidRDefault="005F3656" w14:paraId="6598E688" w14:textId="77777777">
            <w:pPr>
              <w:jc w:val="center"/>
            </w:pPr>
          </w:p>
          <w:p w:rsidR="005F3656" w:rsidP="005F3656" w:rsidRDefault="005F3656" w14:paraId="4C8FFC2B" w14:textId="77777777">
            <w:pPr>
              <w:jc w:val="center"/>
            </w:pPr>
            <w:hyperlink w:history="1" r:id="rId19">
              <w:r w:rsidRPr="00330CE1">
                <w:rPr>
                  <w:rStyle w:val="Hyperlink"/>
                </w:rPr>
                <w:t>https://youtu.be/rW2r5uStgG0</w:t>
              </w:r>
            </w:hyperlink>
          </w:p>
          <w:p w:rsidR="005F3656" w:rsidP="005F3656" w:rsidRDefault="005F3656" w14:paraId="04BDD3F1" w14:textId="77777777">
            <w:pPr>
              <w:jc w:val="center"/>
              <w:rPr>
                <w:b/>
                <w:sz w:val="28"/>
                <w:szCs w:val="28"/>
              </w:rPr>
            </w:pPr>
          </w:p>
        </w:tc>
      </w:tr>
      <w:tr w:rsidR="005F3656" w:rsidTr="005F3656" w14:paraId="3E2493AD" w14:textId="77777777">
        <w:tc>
          <w:tcPr>
            <w:tcW w:w="8365" w:type="dxa"/>
          </w:tcPr>
          <w:p w:rsidR="005F3656" w:rsidP="005F3656" w:rsidRDefault="005F3656" w14:paraId="491EE3F1" w14:textId="77777777">
            <w:pPr>
              <w:jc w:val="center"/>
              <w:rPr>
                <w:b/>
                <w:sz w:val="28"/>
                <w:szCs w:val="28"/>
              </w:rPr>
            </w:pPr>
          </w:p>
          <w:p w:rsidR="005F3656" w:rsidP="005F3656" w:rsidRDefault="005F3656" w14:paraId="1FC7F206" w14:textId="4F042BC4">
            <w:pPr>
              <w:jc w:val="center"/>
            </w:pPr>
            <w:r w:rsidRPr="005F3656">
              <w:rPr>
                <w:b/>
                <w:sz w:val="40"/>
                <w:szCs w:val="40"/>
              </w:rPr>
              <w:t xml:space="preserve">Kids </w:t>
            </w:r>
            <w:r w:rsidRPr="005F3656">
              <w:rPr>
                <w:b/>
                <w:sz w:val="40"/>
                <w:szCs w:val="40"/>
              </w:rPr>
              <w:t>Need Recess</w:t>
            </w:r>
          </w:p>
          <w:p w:rsidR="005F3656" w:rsidP="005F3656" w:rsidRDefault="005F3656" w14:paraId="27A51A55" w14:textId="35D0ED49">
            <w:pPr>
              <w:jc w:val="center"/>
            </w:pPr>
            <w:r>
              <w:t xml:space="preserve">By </w:t>
            </w:r>
            <w:r>
              <w:t>Simon Link TEDxAmanaAcademy. 3:38</w:t>
            </w:r>
          </w:p>
          <w:p w:rsidRPr="003A5017" w:rsidR="005F3656" w:rsidP="005F3656" w:rsidRDefault="005F3656" w14:paraId="2B2BE95B" w14:textId="77777777">
            <w:pPr>
              <w:jc w:val="center"/>
            </w:pPr>
          </w:p>
          <w:p w:rsidR="005F3656" w:rsidP="005F3656" w:rsidRDefault="005F3656" w14:paraId="03F00127" w14:textId="77777777">
            <w:pPr>
              <w:jc w:val="center"/>
            </w:pPr>
            <w:hyperlink w:history="1" r:id="rId20">
              <w:r w:rsidRPr="00330CE1">
                <w:rPr>
                  <w:rStyle w:val="Hyperlink"/>
                </w:rPr>
                <w:t>https://youtu.be/Kh9GbYugA1Y</w:t>
              </w:r>
            </w:hyperlink>
          </w:p>
          <w:p w:rsidR="005F3656" w:rsidP="005F3656" w:rsidRDefault="005F3656" w14:paraId="0357109A" w14:textId="164DFE3B">
            <w:pPr>
              <w:jc w:val="center"/>
              <w:rPr>
                <w:b/>
                <w:sz w:val="28"/>
                <w:szCs w:val="28"/>
              </w:rPr>
            </w:pPr>
          </w:p>
        </w:tc>
      </w:tr>
      <w:tr w:rsidR="005F3656" w:rsidTr="005F3656" w14:paraId="31E68C52" w14:textId="77777777">
        <w:tc>
          <w:tcPr>
            <w:tcW w:w="8365" w:type="dxa"/>
          </w:tcPr>
          <w:p w:rsidR="005F3656" w:rsidP="005F3656" w:rsidRDefault="005F3656" w14:paraId="40D8B226" w14:textId="77777777">
            <w:pPr>
              <w:jc w:val="center"/>
              <w:rPr>
                <w:b/>
                <w:sz w:val="40"/>
                <w:szCs w:val="40"/>
              </w:rPr>
            </w:pPr>
          </w:p>
          <w:p w:rsidRPr="005F3656" w:rsidR="005F3656" w:rsidP="005F3656" w:rsidRDefault="005F3656" w14:paraId="6B72FBDD" w14:textId="6E0FCE86">
            <w:pPr>
              <w:jc w:val="center"/>
              <w:rPr>
                <w:b/>
                <w:sz w:val="40"/>
                <w:szCs w:val="40"/>
              </w:rPr>
            </w:pPr>
            <w:r w:rsidRPr="005F3656">
              <w:rPr>
                <w:b/>
                <w:sz w:val="40"/>
                <w:szCs w:val="40"/>
              </w:rPr>
              <w:t>Straw No More</w:t>
            </w:r>
          </w:p>
          <w:p w:rsidRPr="003A5017" w:rsidR="005F3656" w:rsidP="005F3656" w:rsidRDefault="005F3656" w14:paraId="1F7DD15E" w14:textId="161CD70E">
            <w:pPr>
              <w:jc w:val="center"/>
            </w:pPr>
            <w:r>
              <w:t>By</w:t>
            </w:r>
            <w:r>
              <w:t xml:space="preserve"> Molly Steer  TEDxJCUCairns 5:33</w:t>
            </w:r>
          </w:p>
          <w:p w:rsidRPr="003A5017" w:rsidR="005F3656" w:rsidP="005F3656" w:rsidRDefault="005F3656" w14:paraId="7D835EFD" w14:textId="77777777">
            <w:pPr>
              <w:jc w:val="center"/>
            </w:pPr>
          </w:p>
          <w:p w:rsidR="005F3656" w:rsidP="005F3656" w:rsidRDefault="005F3656" w14:paraId="33DFFA4F" w14:textId="77777777">
            <w:pPr>
              <w:jc w:val="center"/>
            </w:pPr>
            <w:hyperlink w:history="1" r:id="rId21">
              <w:r w:rsidRPr="00330CE1">
                <w:rPr>
                  <w:rStyle w:val="Hyperlink"/>
                </w:rPr>
                <w:t>https://youtu.be/Rr5Py1r9xjw</w:t>
              </w:r>
            </w:hyperlink>
          </w:p>
          <w:p w:rsidR="005F3656" w:rsidP="005F3656" w:rsidRDefault="005F3656" w14:paraId="1C422DDF" w14:textId="77777777">
            <w:pPr>
              <w:jc w:val="center"/>
              <w:rPr>
                <w:b/>
                <w:sz w:val="28"/>
                <w:szCs w:val="28"/>
              </w:rPr>
            </w:pPr>
          </w:p>
        </w:tc>
      </w:tr>
    </w:tbl>
    <w:p w:rsidRPr="001202B2" w:rsidR="001202B2" w:rsidP="001202B2" w:rsidRDefault="001202B2" w14:paraId="473FF4BB" w14:textId="77777777">
      <w:pPr>
        <w:rPr>
          <w:b/>
          <w:sz w:val="28"/>
          <w:szCs w:val="28"/>
        </w:rPr>
      </w:pPr>
    </w:p>
    <w:p w:rsidR="001202B2" w:rsidP="001202B2" w:rsidRDefault="001202B2" w14:paraId="7E4CCD40" w14:textId="77777777"/>
    <w:p w:rsidR="001202B2" w:rsidP="001202B2" w:rsidRDefault="001202B2" w14:paraId="6732D891" w14:textId="77777777"/>
    <w:p w:rsidR="001202B2" w:rsidP="001202B2" w:rsidRDefault="001202B2" w14:paraId="52A14364" w14:textId="77777777"/>
    <w:p w:rsidR="001202B2" w:rsidP="001202B2" w:rsidRDefault="001202B2" w14:paraId="0FA3271A" w14:textId="77777777"/>
    <w:p w:rsidR="001202B2" w:rsidP="001202B2" w:rsidRDefault="001202B2" w14:paraId="011FC6C6" w14:textId="77777777"/>
    <w:p w:rsidR="001202B2" w:rsidP="001202B2" w:rsidRDefault="001202B2" w14:paraId="3B19417E" w14:textId="77777777"/>
    <w:p w:rsidR="001202B2" w:rsidP="001202B2" w:rsidRDefault="001202B2" w14:paraId="7950DE34" w14:textId="77777777"/>
    <w:p w:rsidR="001202B2" w:rsidP="001202B2" w:rsidRDefault="001202B2" w14:paraId="1B75764D" w14:textId="77777777"/>
    <w:p w:rsidR="001202B2" w:rsidP="001202B2" w:rsidRDefault="001202B2" w14:paraId="044834DA" w14:textId="77777777"/>
    <w:p w:rsidR="001202B2" w:rsidP="001202B2" w:rsidRDefault="001202B2" w14:paraId="6120509B" w14:textId="77777777"/>
    <w:p w:rsidR="001202B2" w:rsidP="001202B2" w:rsidRDefault="001202B2" w14:paraId="2FC13A1A" w14:textId="77777777"/>
    <w:p w:rsidR="001202B2" w:rsidP="001202B2" w:rsidRDefault="001202B2" w14:paraId="10649AD7" w14:textId="77777777"/>
    <w:p w:rsidR="0085396E" w:rsidP="001202B2" w:rsidRDefault="0085396E" w14:paraId="6A51C784" w14:textId="55DF11F1">
      <w:pPr>
        <w:rPr>
          <w:b/>
        </w:rPr>
      </w:pPr>
    </w:p>
    <w:p w:rsidR="004F7CAD" w:rsidP="001202B2" w:rsidRDefault="004F7CAD" w14:paraId="69C02849" w14:textId="0BD65B47">
      <w:pPr>
        <w:rPr>
          <w:b/>
        </w:rPr>
      </w:pPr>
    </w:p>
    <w:p w:rsidR="004F7CAD" w:rsidP="001202B2" w:rsidRDefault="004F7CAD" w14:paraId="397875B4" w14:textId="5D485C18">
      <w:pPr>
        <w:rPr>
          <w:b/>
        </w:rPr>
      </w:pPr>
    </w:p>
    <w:p w:rsidR="004F7CAD" w:rsidP="001202B2" w:rsidRDefault="004F7CAD" w14:paraId="3C01FF87" w14:textId="33B4ACB8">
      <w:pPr>
        <w:rPr>
          <w:b/>
        </w:rPr>
      </w:pPr>
    </w:p>
    <w:p w:rsidR="004F7CAD" w:rsidP="001202B2" w:rsidRDefault="004F7CAD" w14:paraId="3552DE0B" w14:textId="15FB6DC4">
      <w:pPr>
        <w:rPr>
          <w:b/>
        </w:rPr>
      </w:pPr>
      <w:r>
        <w:rPr>
          <w:noProof/>
        </w:rPr>
        <w:lastRenderedPageBreak/>
        <mc:AlternateContent>
          <mc:Choice Requires="wps">
            <w:drawing>
              <wp:anchor distT="0" distB="0" distL="114300" distR="114300" simplePos="0" relativeHeight="251717632" behindDoc="0" locked="0" layoutInCell="1" allowOverlap="1" wp14:anchorId="69AEB664" wp14:editId="6E981163">
                <wp:simplePos x="0" y="0"/>
                <wp:positionH relativeFrom="column">
                  <wp:posOffset>0</wp:posOffset>
                </wp:positionH>
                <wp:positionV relativeFrom="paragraph">
                  <wp:posOffset>0</wp:posOffset>
                </wp:positionV>
                <wp:extent cx="6409055" cy="633730"/>
                <wp:effectExtent l="0" t="0" r="0" b="0"/>
                <wp:wrapNone/>
                <wp:docPr id="7" name="Text Box 7"/>
                <wp:cNvGraphicFramePr/>
                <a:graphic xmlns:a="http://schemas.openxmlformats.org/drawingml/2006/main">
                  <a:graphicData uri="http://schemas.microsoft.com/office/word/2010/wordprocessingShape">
                    <wps:wsp>
                      <wps:cNvSpPr txBox="1"/>
                      <wps:spPr>
                        <a:xfrm rot="10800000" flipH="1" flipV="1">
                          <a:off x="0" y="0"/>
                          <a:ext cx="6409055" cy="633730"/>
                        </a:xfrm>
                        <a:prstGeom prst="rect">
                          <a:avLst/>
                        </a:prstGeom>
                        <a:noFill/>
                        <a:ln w="6350">
                          <a:noFill/>
                        </a:ln>
                      </wps:spPr>
                      <wps:txbx>
                        <w:txbxContent>
                          <w:p w:rsidRPr="001202B2" w:rsidR="004F7CAD" w:rsidP="004F7CAD" w:rsidRDefault="004F7CAD" w14:paraId="3FBB781B" w14:textId="2E70A613">
                            <w:pPr>
                              <w:jc w:val="center"/>
                              <w:rPr>
                                <w:rFonts w:asciiTheme="majorHAnsi" w:hAnsiTheme="majorHAnsi"/>
                                <w:b/>
                                <w:color w:val="E5B8B7" w:themeColor="accent2" w:themeTint="66"/>
                                <w:sz w:val="56"/>
                                <w:szCs w:val="56"/>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pPr>
                            <w:r>
                              <w:rPr>
                                <w:rFonts w:asciiTheme="majorHAnsi" w:hAnsiTheme="majorHAnsi"/>
                                <w:b/>
                                <w:color w:val="E5B8B7" w:themeColor="accent2" w:themeTint="66"/>
                                <w:sz w:val="56"/>
                                <w:szCs w:val="56"/>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t>SUGGESTIONS FOR TOPICS</w:t>
                            </w:r>
                            <w:r w:rsidRPr="001202B2">
                              <w:rPr>
                                <w:rFonts w:asciiTheme="majorHAnsi" w:hAnsiTheme="majorHAnsi"/>
                                <w:b/>
                                <w:color w:val="E5B8B7" w:themeColor="accent2" w:themeTint="66"/>
                                <w:sz w:val="56"/>
                                <w:szCs w:val="56"/>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6D9F0F0">
              <v:shape id="Text Box 7" style="position:absolute;margin-left:0;margin-top:0;width:504.65pt;height:49.9pt;rotation:180;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" w14:anchorId="69AEB664">
                <v:textbox>
                  <w:txbxContent>
                    <w:p w:rsidRPr="001202B2" w:rsidR="004F7CAD" w:rsidP="004F7CAD" w:rsidRDefault="004F7CAD" w14:paraId="558EB5CE" w14:textId="2E70A613">
                      <w:pPr>
                        <w:jc w:val="center"/>
                        <w:rPr>
                          <w:rFonts w:asciiTheme="majorHAnsi" w:hAnsiTheme="majorHAnsi"/>
                          <w:b/>
                          <w:color w:val="E5B8B7" w:themeColor="accent2" w:themeTint="66"/>
                          <w:sz w:val="56"/>
                          <w:szCs w:val="56"/>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pPr>
                      <w:r>
                        <w:rPr>
                          <w:rFonts w:asciiTheme="majorHAnsi" w:hAnsiTheme="majorHAnsi"/>
                          <w:b/>
                          <w:color w:val="E5B8B7" w:themeColor="accent2" w:themeTint="66"/>
                          <w:sz w:val="56"/>
                          <w:szCs w:val="56"/>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t>SUGGESTIONS FOR TOPICS</w:t>
                      </w:r>
                      <w:r w:rsidRPr="001202B2">
                        <w:rPr>
                          <w:rFonts w:asciiTheme="majorHAnsi" w:hAnsiTheme="majorHAnsi"/>
                          <w:b/>
                          <w:color w:val="E5B8B7" w:themeColor="accent2" w:themeTint="66"/>
                          <w:sz w:val="56"/>
                          <w:szCs w:val="56"/>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t xml:space="preserve"> </w:t>
                      </w:r>
                    </w:p>
                  </w:txbxContent>
                </v:textbox>
              </v:shape>
            </w:pict>
          </mc:Fallback>
        </mc:AlternateContent>
      </w:r>
    </w:p>
    <w:p w:rsidR="004F7CAD" w:rsidP="001202B2" w:rsidRDefault="004F7CAD" w14:paraId="4438B4CD" w14:textId="4E7D023A">
      <w:pPr>
        <w:rPr>
          <w:b/>
        </w:rPr>
      </w:pPr>
    </w:p>
    <w:p w:rsidR="004F7CAD" w:rsidP="001202B2" w:rsidRDefault="004F7CAD" w14:paraId="2CCB382C" w14:textId="0B36C64E">
      <w:pPr>
        <w:rPr>
          <w:b/>
        </w:rPr>
      </w:pPr>
    </w:p>
    <w:p w:rsidRPr="004F7CAD" w:rsidR="004F7CAD" w:rsidP="004F7CAD" w:rsidRDefault="00D13E1A" w14:paraId="7CCB05DE" w14:textId="531662FD">
      <w:pPr>
        <w:numPr>
          <w:ilvl w:val="0"/>
          <w:numId w:val="20"/>
        </w:numPr>
        <w:shd w:val="clear" w:color="auto" w:fill="FFFFFF"/>
        <w:spacing w:before="100" w:beforeAutospacing="1" w:after="100" w:afterAutospacing="1"/>
        <w:rPr>
          <w:rFonts w:ascii="Helvetica Neue" w:hAnsi="Helvetica Neue" w:eastAsia="Times New Roman" w:cs="Times New Roman"/>
          <w:color w:val="373A3C"/>
          <w:sz w:val="28"/>
          <w:szCs w:val="28"/>
        </w:rPr>
      </w:pPr>
      <w:r>
        <w:rPr>
          <w:rFonts w:ascii="Helvetica Neue" w:hAnsi="Helvetica Neue" w:eastAsia="Times New Roman" w:cs="Times New Roman"/>
          <w:color w:val="373A3C"/>
          <w:sz w:val="28"/>
          <w:szCs w:val="28"/>
        </w:rPr>
        <w:t>Students should not bring sugared snacks to school</w:t>
      </w:r>
    </w:p>
    <w:p w:rsidRPr="004F7CAD" w:rsidR="004F7CAD" w:rsidP="004F7CAD" w:rsidRDefault="004F7CAD" w14:paraId="13AD15A1" w14:textId="657EFAC9">
      <w:pPr>
        <w:numPr>
          <w:ilvl w:val="0"/>
          <w:numId w:val="20"/>
        </w:numPr>
        <w:shd w:val="clear" w:color="auto" w:fill="FFFFFF"/>
        <w:spacing w:before="100" w:beforeAutospacing="1" w:after="100" w:afterAutospacing="1"/>
        <w:rPr>
          <w:rFonts w:ascii="Helvetica Neue" w:hAnsi="Helvetica Neue" w:eastAsia="Times New Roman" w:cs="Times New Roman"/>
          <w:color w:val="373A3C"/>
          <w:sz w:val="28"/>
          <w:szCs w:val="28"/>
        </w:rPr>
      </w:pPr>
      <w:r w:rsidRPr="004F7CAD">
        <w:rPr>
          <w:rFonts w:ascii="Helvetica Neue" w:hAnsi="Helvetica Neue" w:eastAsia="Times New Roman" w:cs="Times New Roman"/>
          <w:color w:val="373A3C"/>
          <w:sz w:val="28"/>
          <w:szCs w:val="28"/>
        </w:rPr>
        <w:t>Parents must limit</w:t>
      </w:r>
      <w:r w:rsidR="008E2301">
        <w:rPr>
          <w:rFonts w:ascii="Helvetica Neue" w:hAnsi="Helvetica Neue" w:eastAsia="Times New Roman" w:cs="Times New Roman"/>
          <w:color w:val="373A3C"/>
          <w:sz w:val="28"/>
          <w:szCs w:val="28"/>
        </w:rPr>
        <w:t xml:space="preserve"> children’s screen</w:t>
      </w:r>
      <w:r w:rsidRPr="004F7CAD">
        <w:rPr>
          <w:rFonts w:ascii="Helvetica Neue" w:hAnsi="Helvetica Neue" w:eastAsia="Times New Roman" w:cs="Times New Roman"/>
          <w:color w:val="373A3C"/>
          <w:sz w:val="28"/>
          <w:szCs w:val="28"/>
        </w:rPr>
        <w:t xml:space="preserve"> </w:t>
      </w:r>
      <w:r w:rsidR="00D13E1A">
        <w:rPr>
          <w:rFonts w:ascii="Helvetica Neue" w:hAnsi="Helvetica Neue" w:eastAsia="Times New Roman" w:cs="Times New Roman"/>
          <w:color w:val="373A3C"/>
          <w:sz w:val="28"/>
          <w:szCs w:val="28"/>
        </w:rPr>
        <w:t>time</w:t>
      </w:r>
      <w:r w:rsidRPr="004F7CAD">
        <w:rPr>
          <w:rFonts w:ascii="Helvetica Neue" w:hAnsi="Helvetica Neue" w:eastAsia="Times New Roman" w:cs="Times New Roman"/>
          <w:color w:val="373A3C"/>
          <w:sz w:val="28"/>
          <w:szCs w:val="28"/>
        </w:rPr>
        <w:t xml:space="preserve"> </w:t>
      </w:r>
      <w:r w:rsidR="008E2301">
        <w:rPr>
          <w:rFonts w:ascii="Helvetica Neue" w:hAnsi="Helvetica Neue" w:eastAsia="Times New Roman" w:cs="Times New Roman"/>
          <w:color w:val="373A3C"/>
          <w:sz w:val="28"/>
          <w:szCs w:val="28"/>
        </w:rPr>
        <w:t xml:space="preserve">(TV, computer, tablet </w:t>
      </w:r>
      <w:proofErr w:type="spellStart"/>
      <w:r w:rsidR="008E2301">
        <w:rPr>
          <w:rFonts w:ascii="Helvetica Neue" w:hAnsi="Helvetica Neue" w:eastAsia="Times New Roman" w:cs="Times New Roman"/>
          <w:color w:val="373A3C"/>
          <w:sz w:val="28"/>
          <w:szCs w:val="28"/>
        </w:rPr>
        <w:t>etc</w:t>
      </w:r>
      <w:proofErr w:type="spellEnd"/>
      <w:r w:rsidR="008E2301">
        <w:rPr>
          <w:rFonts w:ascii="Helvetica Neue" w:hAnsi="Helvetica Neue" w:eastAsia="Times New Roman" w:cs="Times New Roman"/>
          <w:color w:val="373A3C"/>
          <w:sz w:val="28"/>
          <w:szCs w:val="28"/>
        </w:rPr>
        <w:t>)</w:t>
      </w:r>
    </w:p>
    <w:p w:rsidR="004F7CAD" w:rsidP="004F7CAD" w:rsidRDefault="008E2301" w14:paraId="682B52E3" w14:textId="3767CE5A">
      <w:pPr>
        <w:numPr>
          <w:ilvl w:val="0"/>
          <w:numId w:val="20"/>
        </w:numPr>
        <w:shd w:val="clear" w:color="auto" w:fill="FFFFFF"/>
        <w:spacing w:before="100" w:beforeAutospacing="1" w:after="100" w:afterAutospacing="1"/>
        <w:rPr>
          <w:rFonts w:ascii="Helvetica Neue" w:hAnsi="Helvetica Neue" w:eastAsia="Times New Roman" w:cs="Times New Roman"/>
          <w:color w:val="373A3C"/>
          <w:sz w:val="28"/>
          <w:szCs w:val="28"/>
        </w:rPr>
      </w:pPr>
      <w:r>
        <w:rPr>
          <w:rFonts w:ascii="Helvetica Neue" w:hAnsi="Helvetica Neue" w:eastAsia="Times New Roman" w:cs="Times New Roman"/>
          <w:color w:val="373A3C"/>
          <w:sz w:val="28"/>
          <w:szCs w:val="28"/>
        </w:rPr>
        <w:t>School should be in session</w:t>
      </w:r>
      <w:r w:rsidRPr="004F7CAD" w:rsidR="004F7CAD">
        <w:rPr>
          <w:rFonts w:ascii="Helvetica Neue" w:hAnsi="Helvetica Neue" w:eastAsia="Times New Roman" w:cs="Times New Roman"/>
          <w:color w:val="373A3C"/>
          <w:sz w:val="28"/>
          <w:szCs w:val="28"/>
        </w:rPr>
        <w:t xml:space="preserve"> year-round</w:t>
      </w:r>
    </w:p>
    <w:p w:rsidRPr="004F7CAD" w:rsidR="004F7CAD" w:rsidP="004F7CAD" w:rsidRDefault="004F7CAD" w14:paraId="1C3E6EEB" w14:textId="395FB5A5">
      <w:pPr>
        <w:numPr>
          <w:ilvl w:val="0"/>
          <w:numId w:val="20"/>
        </w:numPr>
        <w:shd w:val="clear" w:color="auto" w:fill="FFFFFF"/>
        <w:spacing w:before="100" w:beforeAutospacing="1" w:after="100" w:afterAutospacing="1"/>
        <w:rPr>
          <w:rFonts w:ascii="Helvetica Neue" w:hAnsi="Helvetica Neue" w:eastAsia="Times New Roman" w:cs="Times New Roman"/>
          <w:color w:val="373A3C"/>
          <w:sz w:val="28"/>
          <w:szCs w:val="28"/>
        </w:rPr>
      </w:pPr>
      <w:r>
        <w:rPr>
          <w:rFonts w:ascii="Helvetica Neue" w:hAnsi="Helvetica Neue" w:eastAsia="Times New Roman" w:cs="Times New Roman"/>
          <w:color w:val="373A3C"/>
          <w:sz w:val="28"/>
          <w:szCs w:val="28"/>
        </w:rPr>
        <w:t>It’s wrong to</w:t>
      </w:r>
      <w:r w:rsidRPr="004F7CAD">
        <w:rPr>
          <w:rFonts w:ascii="Helvetica Neue" w:hAnsi="Helvetica Neue" w:eastAsia="Times New Roman" w:cs="Times New Roman"/>
          <w:color w:val="373A3C"/>
          <w:sz w:val="28"/>
          <w:szCs w:val="28"/>
        </w:rPr>
        <w:t xml:space="preserve"> eat </w:t>
      </w:r>
      <w:r>
        <w:rPr>
          <w:rFonts w:ascii="Helvetica Neue" w:hAnsi="Helvetica Neue" w:eastAsia="Times New Roman" w:cs="Times New Roman"/>
          <w:color w:val="373A3C"/>
          <w:sz w:val="28"/>
          <w:szCs w:val="28"/>
        </w:rPr>
        <w:t>meat</w:t>
      </w:r>
    </w:p>
    <w:p w:rsidRPr="004F7CAD" w:rsidR="008E2301" w:rsidP="008E2301" w:rsidRDefault="008E2301" w14:paraId="245F246B" w14:textId="77777777">
      <w:pPr>
        <w:numPr>
          <w:ilvl w:val="0"/>
          <w:numId w:val="20"/>
        </w:numPr>
        <w:shd w:val="clear" w:color="auto" w:fill="FFFFFF"/>
        <w:spacing w:before="100" w:beforeAutospacing="1" w:after="100" w:afterAutospacing="1"/>
        <w:rPr>
          <w:rFonts w:ascii="Helvetica Neue" w:hAnsi="Helvetica Neue" w:eastAsia="Times New Roman" w:cs="Times New Roman"/>
          <w:color w:val="373A3C"/>
          <w:sz w:val="28"/>
          <w:szCs w:val="28"/>
        </w:rPr>
      </w:pPr>
      <w:r>
        <w:rPr>
          <w:rFonts w:ascii="Helvetica Neue" w:hAnsi="Helvetica Neue" w:eastAsia="Times New Roman" w:cs="Times New Roman"/>
          <w:color w:val="373A3C"/>
          <w:sz w:val="28"/>
          <w:szCs w:val="28"/>
        </w:rPr>
        <w:t>S</w:t>
      </w:r>
      <w:r w:rsidRPr="004F7CAD">
        <w:rPr>
          <w:rFonts w:ascii="Helvetica Neue" w:hAnsi="Helvetica Neue" w:eastAsia="Times New Roman" w:cs="Times New Roman"/>
          <w:color w:val="373A3C"/>
          <w:sz w:val="28"/>
          <w:szCs w:val="28"/>
        </w:rPr>
        <w:t xml:space="preserve">chool </w:t>
      </w:r>
      <w:r>
        <w:rPr>
          <w:rFonts w:ascii="Helvetica Neue" w:hAnsi="Helvetica Neue" w:eastAsia="Times New Roman" w:cs="Times New Roman"/>
          <w:color w:val="373A3C"/>
          <w:sz w:val="28"/>
          <w:szCs w:val="28"/>
        </w:rPr>
        <w:t xml:space="preserve">recess should be </w:t>
      </w:r>
      <w:r w:rsidRPr="004F7CAD">
        <w:rPr>
          <w:rFonts w:ascii="Helvetica Neue" w:hAnsi="Helvetica Neue" w:eastAsia="Times New Roman" w:cs="Times New Roman"/>
          <w:color w:val="373A3C"/>
          <w:sz w:val="28"/>
          <w:szCs w:val="28"/>
        </w:rPr>
        <w:t>longer</w:t>
      </w:r>
    </w:p>
    <w:p w:rsidR="008E2301" w:rsidP="008E2301" w:rsidRDefault="008E2301" w14:paraId="6CEC0BB1" w14:textId="77777777">
      <w:pPr>
        <w:numPr>
          <w:ilvl w:val="0"/>
          <w:numId w:val="20"/>
        </w:numPr>
        <w:shd w:val="clear" w:color="auto" w:fill="FFFFFF"/>
        <w:spacing w:before="100" w:beforeAutospacing="1" w:after="100" w:afterAutospacing="1"/>
        <w:rPr>
          <w:rFonts w:ascii="Helvetica Neue" w:hAnsi="Helvetica Neue" w:eastAsia="Times New Roman" w:cs="Times New Roman"/>
          <w:color w:val="373A3C"/>
          <w:sz w:val="28"/>
          <w:szCs w:val="28"/>
        </w:rPr>
      </w:pPr>
      <w:r>
        <w:rPr>
          <w:rFonts w:ascii="Helvetica Neue" w:hAnsi="Helvetica Neue" w:eastAsia="Times New Roman" w:cs="Times New Roman"/>
          <w:color w:val="373A3C"/>
          <w:sz w:val="28"/>
          <w:szCs w:val="28"/>
        </w:rPr>
        <w:t>School should start later in the morning</w:t>
      </w:r>
    </w:p>
    <w:p w:rsidR="008E2301" w:rsidP="008E2301" w:rsidRDefault="008E2301" w14:paraId="62A4D75F" w14:textId="1287C3F6">
      <w:pPr>
        <w:numPr>
          <w:ilvl w:val="0"/>
          <w:numId w:val="20"/>
        </w:numPr>
        <w:shd w:val="clear" w:color="auto" w:fill="FFFFFF"/>
        <w:spacing w:before="100" w:beforeAutospacing="1" w:after="100" w:afterAutospacing="1"/>
        <w:rPr>
          <w:rFonts w:ascii="Helvetica Neue" w:hAnsi="Helvetica Neue" w:eastAsia="Times New Roman" w:cs="Times New Roman"/>
          <w:color w:val="373A3C"/>
          <w:sz w:val="28"/>
          <w:szCs w:val="28"/>
        </w:rPr>
      </w:pPr>
      <w:r w:rsidRPr="004F7CAD">
        <w:rPr>
          <w:rFonts w:ascii="Helvetica Neue" w:hAnsi="Helvetica Neue" w:eastAsia="Times New Roman" w:cs="Times New Roman"/>
          <w:color w:val="373A3C"/>
          <w:sz w:val="28"/>
          <w:szCs w:val="28"/>
        </w:rPr>
        <w:t xml:space="preserve">Violent video games </w:t>
      </w:r>
      <w:r>
        <w:rPr>
          <w:rFonts w:ascii="Helvetica Neue" w:hAnsi="Helvetica Neue" w:eastAsia="Times New Roman" w:cs="Times New Roman"/>
          <w:color w:val="373A3C"/>
          <w:sz w:val="28"/>
          <w:szCs w:val="28"/>
        </w:rPr>
        <w:t>are more likely to make people violent</w:t>
      </w:r>
    </w:p>
    <w:p w:rsidRPr="004F7CAD" w:rsidR="008E2301" w:rsidP="008E2301" w:rsidRDefault="008E2301" w14:paraId="68E7547D" w14:textId="77777777">
      <w:pPr>
        <w:numPr>
          <w:ilvl w:val="0"/>
          <w:numId w:val="20"/>
        </w:numPr>
        <w:shd w:val="clear" w:color="auto" w:fill="FFFFFF"/>
        <w:spacing w:before="100" w:beforeAutospacing="1" w:after="100" w:afterAutospacing="1"/>
        <w:rPr>
          <w:rFonts w:ascii="Helvetica Neue" w:hAnsi="Helvetica Neue" w:eastAsia="Times New Roman" w:cs="Times New Roman"/>
          <w:color w:val="373A3C"/>
          <w:sz w:val="28"/>
          <w:szCs w:val="28"/>
        </w:rPr>
      </w:pPr>
      <w:r>
        <w:rPr>
          <w:rFonts w:ascii="Helvetica Neue" w:hAnsi="Helvetica Neue" w:eastAsia="Times New Roman" w:cs="Times New Roman"/>
          <w:color w:val="373A3C"/>
          <w:sz w:val="28"/>
          <w:szCs w:val="28"/>
        </w:rPr>
        <w:t>Violent video games are dangerous</w:t>
      </w:r>
    </w:p>
    <w:p w:rsidR="008E2301" w:rsidP="008E2301" w:rsidRDefault="008E2301" w14:paraId="22DF41FB" w14:textId="309B2DC5">
      <w:pPr>
        <w:numPr>
          <w:ilvl w:val="0"/>
          <w:numId w:val="20"/>
        </w:numPr>
        <w:shd w:val="clear" w:color="auto" w:fill="FFFFFF"/>
        <w:spacing w:before="100" w:beforeAutospacing="1" w:after="100" w:afterAutospacing="1"/>
        <w:rPr>
          <w:rFonts w:ascii="Helvetica Neue" w:hAnsi="Helvetica Neue" w:eastAsia="Times New Roman" w:cs="Times New Roman"/>
          <w:color w:val="373A3C"/>
          <w:sz w:val="28"/>
          <w:szCs w:val="28"/>
        </w:rPr>
      </w:pPr>
      <w:r>
        <w:rPr>
          <w:rFonts w:ascii="Helvetica Neue" w:hAnsi="Helvetica Neue" w:eastAsia="Times New Roman" w:cs="Times New Roman"/>
          <w:color w:val="373A3C"/>
          <w:sz w:val="28"/>
          <w:szCs w:val="28"/>
        </w:rPr>
        <w:t xml:space="preserve">Elementary students should </w:t>
      </w:r>
      <w:r>
        <w:rPr>
          <w:rFonts w:ascii="Helvetica Neue" w:hAnsi="Helvetica Neue" w:eastAsia="Times New Roman" w:cs="Times New Roman"/>
          <w:color w:val="373A3C"/>
          <w:sz w:val="28"/>
          <w:szCs w:val="28"/>
        </w:rPr>
        <w:t xml:space="preserve">have </w:t>
      </w:r>
      <w:r>
        <w:rPr>
          <w:rFonts w:ascii="Helvetica Neue" w:hAnsi="Helvetica Neue" w:eastAsia="Times New Roman" w:cs="Times New Roman"/>
          <w:color w:val="373A3C"/>
          <w:sz w:val="28"/>
          <w:szCs w:val="28"/>
        </w:rPr>
        <w:t>their own laptop in class</w:t>
      </w:r>
    </w:p>
    <w:p w:rsidR="008E2301" w:rsidP="008E2301" w:rsidRDefault="008E2301" w14:paraId="1A8E31C3" w14:textId="77777777">
      <w:pPr>
        <w:numPr>
          <w:ilvl w:val="0"/>
          <w:numId w:val="20"/>
        </w:numPr>
        <w:shd w:val="clear" w:color="auto" w:fill="FFFFFF"/>
        <w:spacing w:before="100" w:beforeAutospacing="1" w:after="100" w:afterAutospacing="1"/>
        <w:rPr>
          <w:rFonts w:ascii="Helvetica Neue" w:hAnsi="Helvetica Neue" w:eastAsia="Times New Roman" w:cs="Times New Roman"/>
          <w:color w:val="373A3C"/>
          <w:sz w:val="28"/>
          <w:szCs w:val="28"/>
        </w:rPr>
      </w:pPr>
      <w:r>
        <w:rPr>
          <w:rFonts w:ascii="Helvetica Neue" w:hAnsi="Helvetica Neue" w:eastAsia="Times New Roman" w:cs="Times New Roman"/>
          <w:color w:val="373A3C"/>
          <w:sz w:val="28"/>
          <w:szCs w:val="28"/>
        </w:rPr>
        <w:t>A laptop is better than a tablet (</w:t>
      </w:r>
      <w:proofErr w:type="spellStart"/>
      <w:r>
        <w:rPr>
          <w:rFonts w:ascii="Helvetica Neue" w:hAnsi="Helvetica Neue" w:eastAsia="Times New Roman" w:cs="Times New Roman"/>
          <w:color w:val="373A3C"/>
          <w:sz w:val="28"/>
          <w:szCs w:val="28"/>
        </w:rPr>
        <w:t>IPad</w:t>
      </w:r>
      <w:proofErr w:type="spellEnd"/>
      <w:r>
        <w:rPr>
          <w:rFonts w:ascii="Helvetica Neue" w:hAnsi="Helvetica Neue" w:eastAsia="Times New Roman" w:cs="Times New Roman"/>
          <w:color w:val="373A3C"/>
          <w:sz w:val="28"/>
          <w:szCs w:val="28"/>
        </w:rPr>
        <w:t>)</w:t>
      </w:r>
    </w:p>
    <w:p w:rsidRPr="004F7CAD" w:rsidR="008E2301" w:rsidP="008E2301" w:rsidRDefault="008E2301" w14:paraId="5C17CE98" w14:textId="77777777">
      <w:pPr>
        <w:numPr>
          <w:ilvl w:val="0"/>
          <w:numId w:val="20"/>
        </w:numPr>
        <w:shd w:val="clear" w:color="auto" w:fill="FFFFFF"/>
        <w:spacing w:before="100" w:beforeAutospacing="1" w:after="100" w:afterAutospacing="1"/>
        <w:rPr>
          <w:rFonts w:ascii="Helvetica Neue" w:hAnsi="Helvetica Neue" w:eastAsia="Times New Roman" w:cs="Times New Roman"/>
          <w:color w:val="373A3C"/>
          <w:sz w:val="28"/>
          <w:szCs w:val="28"/>
        </w:rPr>
      </w:pPr>
      <w:r>
        <w:rPr>
          <w:rFonts w:ascii="Helvetica Neue" w:hAnsi="Helvetica Neue" w:eastAsia="Times New Roman" w:cs="Times New Roman"/>
          <w:color w:val="373A3C"/>
          <w:sz w:val="28"/>
          <w:szCs w:val="28"/>
        </w:rPr>
        <w:t>Security cameras keep us safer</w:t>
      </w:r>
    </w:p>
    <w:p w:rsidRPr="00D13E1A" w:rsidR="008E2301" w:rsidP="008E2301" w:rsidRDefault="008E2301" w14:paraId="32BF8AA1" w14:textId="77777777">
      <w:pPr>
        <w:pStyle w:val="ListParagraph"/>
        <w:numPr>
          <w:ilvl w:val="0"/>
          <w:numId w:val="20"/>
        </w:numPr>
        <w:rPr>
          <w:rFonts w:ascii="Times New Roman" w:hAnsi="Times New Roman" w:eastAsia="Times New Roman" w:cs="Times New Roman"/>
        </w:rPr>
      </w:pPr>
      <w:r w:rsidRPr="00D13E1A">
        <w:rPr>
          <w:rFonts w:ascii="Helvetica Neue" w:hAnsi="Helvetica Neue" w:eastAsia="Times New Roman" w:cs="Times New Roman"/>
          <w:color w:val="373A3C"/>
          <w:sz w:val="28"/>
          <w:szCs w:val="28"/>
          <w:shd w:val="clear" w:color="auto" w:fill="FFFFFF"/>
        </w:rPr>
        <w:t>The world is not doing its best to minimize CO2 emissions</w:t>
      </w:r>
    </w:p>
    <w:p w:rsidR="008E2301" w:rsidP="008E2301" w:rsidRDefault="008E2301" w14:paraId="79360180" w14:textId="77777777">
      <w:pPr>
        <w:numPr>
          <w:ilvl w:val="0"/>
          <w:numId w:val="20"/>
        </w:numPr>
        <w:shd w:val="clear" w:color="auto" w:fill="FFFFFF"/>
        <w:spacing w:before="100" w:beforeAutospacing="1" w:after="100" w:afterAutospacing="1"/>
        <w:rPr>
          <w:rFonts w:ascii="Helvetica Neue" w:hAnsi="Helvetica Neue" w:eastAsia="Times New Roman" w:cs="Times New Roman"/>
          <w:color w:val="373A3C"/>
          <w:sz w:val="28"/>
          <w:szCs w:val="28"/>
        </w:rPr>
      </w:pPr>
      <w:r>
        <w:rPr>
          <w:rFonts w:ascii="Helvetica Neue" w:hAnsi="Helvetica Neue" w:eastAsia="Times New Roman" w:cs="Times New Roman"/>
          <w:color w:val="373A3C"/>
          <w:sz w:val="28"/>
          <w:szCs w:val="28"/>
        </w:rPr>
        <w:t>Cell phones are not safe</w:t>
      </w:r>
    </w:p>
    <w:p w:rsidRPr="004F7CAD" w:rsidR="004F7CAD" w:rsidP="004F7CAD" w:rsidRDefault="004F7CAD" w14:paraId="2231E2B9" w14:textId="77777777">
      <w:pPr>
        <w:numPr>
          <w:ilvl w:val="0"/>
          <w:numId w:val="20"/>
        </w:numPr>
        <w:shd w:val="clear" w:color="auto" w:fill="FFFFFF"/>
        <w:spacing w:before="100" w:beforeAutospacing="1" w:after="100" w:afterAutospacing="1"/>
        <w:rPr>
          <w:rFonts w:ascii="Helvetica Neue" w:hAnsi="Helvetica Neue" w:eastAsia="Times New Roman" w:cs="Times New Roman"/>
          <w:color w:val="373A3C"/>
          <w:sz w:val="28"/>
          <w:szCs w:val="28"/>
        </w:rPr>
      </w:pPr>
      <w:r w:rsidRPr="004F7CAD">
        <w:rPr>
          <w:rFonts w:ascii="Helvetica Neue" w:hAnsi="Helvetica Neue" w:eastAsia="Times New Roman" w:cs="Times New Roman"/>
          <w:color w:val="373A3C"/>
          <w:sz w:val="28"/>
          <w:szCs w:val="28"/>
        </w:rPr>
        <w:t>Families must spend more time together</w:t>
      </w:r>
    </w:p>
    <w:p w:rsidRPr="004F7CAD" w:rsidR="008E2301" w:rsidP="008E2301" w:rsidRDefault="008E2301" w14:paraId="17D370B0" w14:textId="77777777">
      <w:pPr>
        <w:numPr>
          <w:ilvl w:val="0"/>
          <w:numId w:val="20"/>
        </w:numPr>
        <w:shd w:val="clear" w:color="auto" w:fill="FFFFFF"/>
        <w:spacing w:before="100" w:beforeAutospacing="1" w:after="100" w:afterAutospacing="1"/>
        <w:rPr>
          <w:rFonts w:ascii="Helvetica Neue" w:hAnsi="Helvetica Neue" w:eastAsia="Times New Roman" w:cs="Times New Roman"/>
          <w:color w:val="373A3C"/>
          <w:sz w:val="28"/>
          <w:szCs w:val="28"/>
        </w:rPr>
      </w:pPr>
      <w:r w:rsidRPr="004F7CAD">
        <w:rPr>
          <w:rFonts w:ascii="Helvetica Neue" w:hAnsi="Helvetica Neue" w:eastAsia="Times New Roman" w:cs="Times New Roman"/>
          <w:color w:val="373A3C"/>
          <w:sz w:val="28"/>
          <w:szCs w:val="28"/>
        </w:rPr>
        <w:t>Children must have chores</w:t>
      </w:r>
      <w:r>
        <w:rPr>
          <w:rFonts w:ascii="Helvetica Neue" w:hAnsi="Helvetica Neue" w:eastAsia="Times New Roman" w:cs="Times New Roman"/>
          <w:color w:val="373A3C"/>
          <w:sz w:val="28"/>
          <w:szCs w:val="28"/>
        </w:rPr>
        <w:t xml:space="preserve"> (or must not)</w:t>
      </w:r>
    </w:p>
    <w:p w:rsidRPr="004F7CAD" w:rsidR="008E2301" w:rsidP="008E2301" w:rsidRDefault="008E2301" w14:paraId="76D3B559" w14:textId="77777777">
      <w:pPr>
        <w:numPr>
          <w:ilvl w:val="0"/>
          <w:numId w:val="20"/>
        </w:numPr>
        <w:shd w:val="clear" w:color="auto" w:fill="FFFFFF"/>
        <w:spacing w:before="100" w:beforeAutospacing="1" w:after="100" w:afterAutospacing="1"/>
        <w:rPr>
          <w:rFonts w:ascii="Helvetica Neue" w:hAnsi="Helvetica Neue" w:eastAsia="Times New Roman" w:cs="Times New Roman"/>
          <w:color w:val="373A3C"/>
          <w:sz w:val="28"/>
          <w:szCs w:val="28"/>
        </w:rPr>
      </w:pPr>
      <w:r w:rsidRPr="004F7CAD">
        <w:rPr>
          <w:rFonts w:ascii="Helvetica Neue" w:hAnsi="Helvetica Neue" w:eastAsia="Times New Roman" w:cs="Times New Roman"/>
          <w:color w:val="373A3C"/>
          <w:sz w:val="28"/>
          <w:szCs w:val="28"/>
        </w:rPr>
        <w:t>Going to bed early is important for the child’s health</w:t>
      </w:r>
    </w:p>
    <w:p w:rsidRPr="004F7CAD" w:rsidR="004F7CAD" w:rsidP="004F7CAD" w:rsidRDefault="008E2301" w14:paraId="51BEB1B4" w14:textId="7ADA0729">
      <w:pPr>
        <w:numPr>
          <w:ilvl w:val="0"/>
          <w:numId w:val="20"/>
        </w:numPr>
        <w:shd w:val="clear" w:color="auto" w:fill="FFFFFF"/>
        <w:spacing w:before="100" w:beforeAutospacing="1" w:after="100" w:afterAutospacing="1"/>
        <w:rPr>
          <w:rFonts w:ascii="Helvetica Neue" w:hAnsi="Helvetica Neue" w:eastAsia="Times New Roman" w:cs="Times New Roman"/>
          <w:color w:val="373A3C"/>
          <w:sz w:val="28"/>
          <w:szCs w:val="28"/>
        </w:rPr>
      </w:pPr>
      <w:r>
        <w:rPr>
          <w:rFonts w:ascii="Helvetica Neue" w:hAnsi="Helvetica Neue" w:eastAsia="Times New Roman" w:cs="Times New Roman"/>
          <w:color w:val="373A3C"/>
          <w:sz w:val="28"/>
          <w:szCs w:val="28"/>
        </w:rPr>
        <w:t xml:space="preserve">Why you should learn </w:t>
      </w:r>
      <w:r w:rsidRPr="004F7CAD" w:rsidR="004F7CAD">
        <w:rPr>
          <w:rFonts w:ascii="Helvetica Neue" w:hAnsi="Helvetica Neue" w:eastAsia="Times New Roman" w:cs="Times New Roman"/>
          <w:color w:val="373A3C"/>
          <w:sz w:val="28"/>
          <w:szCs w:val="28"/>
        </w:rPr>
        <w:t xml:space="preserve">more </w:t>
      </w:r>
      <w:r>
        <w:rPr>
          <w:rFonts w:ascii="Helvetica Neue" w:hAnsi="Helvetica Neue" w:eastAsia="Times New Roman" w:cs="Times New Roman"/>
          <w:color w:val="373A3C"/>
          <w:sz w:val="28"/>
          <w:szCs w:val="28"/>
        </w:rPr>
        <w:t xml:space="preserve">than one </w:t>
      </w:r>
      <w:r w:rsidRPr="004F7CAD" w:rsidR="004F7CAD">
        <w:rPr>
          <w:rFonts w:ascii="Helvetica Neue" w:hAnsi="Helvetica Neue" w:eastAsia="Times New Roman" w:cs="Times New Roman"/>
          <w:color w:val="373A3C"/>
          <w:sz w:val="28"/>
          <w:szCs w:val="28"/>
        </w:rPr>
        <w:t>language</w:t>
      </w:r>
    </w:p>
    <w:p w:rsidRPr="004F7CAD" w:rsidR="008E2301" w:rsidP="008E2301" w:rsidRDefault="008E2301" w14:paraId="5FCEF2E5" w14:textId="77777777">
      <w:pPr>
        <w:numPr>
          <w:ilvl w:val="0"/>
          <w:numId w:val="20"/>
        </w:numPr>
        <w:shd w:val="clear" w:color="auto" w:fill="FFFFFF"/>
        <w:spacing w:before="100" w:beforeAutospacing="1" w:after="100" w:afterAutospacing="1"/>
        <w:rPr>
          <w:rFonts w:ascii="Helvetica Neue" w:hAnsi="Helvetica Neue" w:eastAsia="Times New Roman" w:cs="Times New Roman"/>
          <w:color w:val="373A3C"/>
          <w:sz w:val="28"/>
          <w:szCs w:val="28"/>
        </w:rPr>
      </w:pPr>
      <w:r>
        <w:rPr>
          <w:rFonts w:ascii="Helvetica Neue" w:hAnsi="Helvetica Neue" w:eastAsia="Times New Roman" w:cs="Times New Roman"/>
          <w:color w:val="373A3C"/>
          <w:sz w:val="28"/>
          <w:szCs w:val="28"/>
        </w:rPr>
        <w:t>Students should bring pets to school</w:t>
      </w:r>
    </w:p>
    <w:p w:rsidRPr="004F7CAD" w:rsidR="004F7CAD" w:rsidP="004F7CAD" w:rsidRDefault="008E2301" w14:paraId="2A613E62" w14:textId="2F5B71A7">
      <w:pPr>
        <w:numPr>
          <w:ilvl w:val="0"/>
          <w:numId w:val="20"/>
        </w:numPr>
        <w:shd w:val="clear" w:color="auto" w:fill="FFFFFF"/>
        <w:spacing w:before="100" w:beforeAutospacing="1" w:after="100" w:afterAutospacing="1"/>
        <w:rPr>
          <w:rFonts w:ascii="Helvetica Neue" w:hAnsi="Helvetica Neue" w:eastAsia="Times New Roman" w:cs="Times New Roman"/>
          <w:color w:val="373A3C"/>
          <w:sz w:val="28"/>
          <w:szCs w:val="28"/>
        </w:rPr>
      </w:pPr>
      <w:r>
        <w:rPr>
          <w:rFonts w:ascii="Helvetica Neue" w:hAnsi="Helvetica Neue" w:eastAsia="Times New Roman" w:cs="Times New Roman"/>
          <w:color w:val="373A3C"/>
          <w:sz w:val="28"/>
          <w:szCs w:val="28"/>
        </w:rPr>
        <w:t>Everyone should exercise each day</w:t>
      </w:r>
    </w:p>
    <w:p w:rsidRPr="004F7CAD" w:rsidR="004F7CAD" w:rsidP="004F7CAD" w:rsidRDefault="004F7CAD" w14:paraId="5D43B758" w14:textId="77777777">
      <w:pPr>
        <w:numPr>
          <w:ilvl w:val="0"/>
          <w:numId w:val="20"/>
        </w:numPr>
        <w:shd w:val="clear" w:color="auto" w:fill="FFFFFF"/>
        <w:spacing w:before="100" w:beforeAutospacing="1" w:after="100" w:afterAutospacing="1"/>
        <w:rPr>
          <w:rFonts w:ascii="Helvetica Neue" w:hAnsi="Helvetica Neue" w:eastAsia="Times New Roman" w:cs="Times New Roman"/>
          <w:color w:val="373A3C"/>
          <w:sz w:val="28"/>
          <w:szCs w:val="28"/>
        </w:rPr>
      </w:pPr>
      <w:r w:rsidRPr="004F7CAD">
        <w:rPr>
          <w:rFonts w:ascii="Helvetica Neue" w:hAnsi="Helvetica Neue" w:eastAsia="Times New Roman" w:cs="Times New Roman"/>
          <w:color w:val="373A3C"/>
          <w:sz w:val="28"/>
          <w:szCs w:val="28"/>
        </w:rPr>
        <w:t>Parents should teach children to stay on their own at home</w:t>
      </w:r>
    </w:p>
    <w:p w:rsidR="004F7CAD" w:rsidP="004F7CAD" w:rsidRDefault="004F7CAD" w14:paraId="123CCAE0" w14:textId="21492D89">
      <w:pPr>
        <w:numPr>
          <w:ilvl w:val="0"/>
          <w:numId w:val="20"/>
        </w:numPr>
        <w:shd w:val="clear" w:color="auto" w:fill="FFFFFF"/>
        <w:spacing w:before="100" w:beforeAutospacing="1" w:after="100" w:afterAutospacing="1"/>
        <w:rPr>
          <w:rFonts w:ascii="Helvetica Neue" w:hAnsi="Helvetica Neue" w:eastAsia="Times New Roman" w:cs="Times New Roman"/>
          <w:color w:val="373A3C"/>
          <w:sz w:val="28"/>
          <w:szCs w:val="28"/>
        </w:rPr>
      </w:pPr>
      <w:r w:rsidRPr="004F7CAD">
        <w:rPr>
          <w:rFonts w:ascii="Helvetica Neue" w:hAnsi="Helvetica Neue" w:eastAsia="Times New Roman" w:cs="Times New Roman"/>
          <w:color w:val="373A3C"/>
          <w:sz w:val="28"/>
          <w:szCs w:val="28"/>
        </w:rPr>
        <w:t>Pros &amp; cons of eating sweets</w:t>
      </w:r>
    </w:p>
    <w:p w:rsidR="008E2301" w:rsidP="004F7CAD" w:rsidRDefault="008E2301" w14:paraId="0F649B4B" w14:textId="7989A38E">
      <w:pPr>
        <w:numPr>
          <w:ilvl w:val="0"/>
          <w:numId w:val="20"/>
        </w:numPr>
        <w:shd w:val="clear" w:color="auto" w:fill="FFFFFF"/>
        <w:spacing w:before="100" w:beforeAutospacing="1" w:after="100" w:afterAutospacing="1"/>
        <w:rPr>
          <w:rFonts w:ascii="Helvetica Neue" w:hAnsi="Helvetica Neue" w:eastAsia="Times New Roman" w:cs="Times New Roman"/>
          <w:color w:val="373A3C"/>
          <w:sz w:val="28"/>
          <w:szCs w:val="28"/>
        </w:rPr>
      </w:pPr>
      <w:r>
        <w:rPr>
          <w:rFonts w:ascii="Helvetica Neue" w:hAnsi="Helvetica Neue" w:eastAsia="Times New Roman" w:cs="Times New Roman"/>
          <w:color w:val="373A3C"/>
          <w:sz w:val="28"/>
          <w:szCs w:val="28"/>
        </w:rPr>
        <w:t>Trump is a good president</w:t>
      </w:r>
    </w:p>
    <w:p w:rsidR="008E2301" w:rsidP="004F7CAD" w:rsidRDefault="008E2301" w14:paraId="30546D2E" w14:textId="7D757E05">
      <w:pPr>
        <w:numPr>
          <w:ilvl w:val="0"/>
          <w:numId w:val="20"/>
        </w:numPr>
        <w:shd w:val="clear" w:color="auto" w:fill="FFFFFF"/>
        <w:spacing w:before="100" w:beforeAutospacing="1" w:after="100" w:afterAutospacing="1"/>
        <w:rPr>
          <w:rFonts w:ascii="Helvetica Neue" w:hAnsi="Helvetica Neue" w:eastAsia="Times New Roman" w:cs="Times New Roman"/>
          <w:color w:val="373A3C"/>
          <w:sz w:val="28"/>
          <w:szCs w:val="28"/>
        </w:rPr>
      </w:pPr>
      <w:r>
        <w:rPr>
          <w:rFonts w:ascii="Helvetica Neue" w:hAnsi="Helvetica Neue" w:eastAsia="Times New Roman" w:cs="Times New Roman"/>
          <w:color w:val="373A3C"/>
          <w:sz w:val="28"/>
          <w:szCs w:val="28"/>
        </w:rPr>
        <w:t>BC Teachers deserve a raise in pay</w:t>
      </w:r>
    </w:p>
    <w:p w:rsidRPr="004F7CAD" w:rsidR="008E2301" w:rsidP="004F7CAD" w:rsidRDefault="008E2301" w14:paraId="1F7074DD" w14:textId="5391592E">
      <w:pPr>
        <w:numPr>
          <w:ilvl w:val="0"/>
          <w:numId w:val="20"/>
        </w:numPr>
        <w:shd w:val="clear" w:color="auto" w:fill="FFFFFF"/>
        <w:spacing w:before="100" w:beforeAutospacing="1" w:after="100" w:afterAutospacing="1"/>
        <w:rPr>
          <w:rFonts w:ascii="Helvetica Neue" w:hAnsi="Helvetica Neue" w:eastAsia="Times New Roman" w:cs="Times New Roman"/>
          <w:color w:val="373A3C"/>
          <w:sz w:val="28"/>
          <w:szCs w:val="28"/>
        </w:rPr>
      </w:pPr>
      <w:r>
        <w:rPr>
          <w:rFonts w:ascii="Helvetica Neue" w:hAnsi="Helvetica Neue" w:eastAsia="Times New Roman" w:cs="Times New Roman"/>
          <w:color w:val="373A3C"/>
          <w:sz w:val="28"/>
          <w:szCs w:val="28"/>
        </w:rPr>
        <w:t>Surrey Schools should stop ordering pizza in hot lunches</w:t>
      </w:r>
    </w:p>
    <w:p w:rsidR="004F7CAD" w:rsidP="452F9F65" w:rsidRDefault="004F7CAD" w14:paraId="4F625B67" w14:textId="0B5959AF" w14:noSpellErr="1">
      <w:pPr>
        <w:rPr>
          <w:b w:val="1"/>
          <w:bCs w:val="1"/>
        </w:rPr>
      </w:pPr>
    </w:p>
    <w:p w:rsidR="7B7E006E" w:rsidP="452F9F65" w:rsidRDefault="7B7E006E" w14:paraId="6231A0B7" w14:textId="1D3E83CB">
      <w:pPr>
        <w:pStyle w:val="Normal"/>
        <w:jc w:val="center"/>
        <w:rPr>
          <w:b w:val="1"/>
          <w:bCs w:val="1"/>
        </w:rPr>
      </w:pPr>
      <w:r w:rsidRPr="452F9F65" w:rsidR="7B7E006E">
        <w:rPr>
          <w:b w:val="1"/>
          <w:bCs w:val="1"/>
        </w:rPr>
        <w:t>These are suggestions - if you have another idea please notify your teacher.</w:t>
      </w:r>
    </w:p>
    <w:p w:rsidR="004F7CAD" w:rsidP="001202B2" w:rsidRDefault="004F7CAD" w14:paraId="7DD24B30" w14:textId="079B6E9F">
      <w:pPr>
        <w:rPr>
          <w:b/>
        </w:rPr>
      </w:pPr>
      <w:bookmarkStart w:name="_GoBack" w:id="0"/>
      <w:bookmarkEnd w:id="0"/>
    </w:p>
    <w:p w:rsidRPr="001202B2" w:rsidR="004F7CAD" w:rsidP="001202B2" w:rsidRDefault="004F7CAD" w14:paraId="70EF78BD" w14:textId="77777777">
      <w:pPr>
        <w:rPr>
          <w:b/>
        </w:rPr>
      </w:pPr>
    </w:p>
    <w:sectPr w:rsidRPr="001202B2" w:rsidR="004F7CAD" w:rsidSect="00F34F40">
      <w:headerReference w:type="even" r:id="rId22"/>
      <w:headerReference w:type="default" r:id="rId23"/>
      <w:headerReference w:type="first" r:id="rId24"/>
      <w:type w:val="continuous"/>
      <w:pgSz w:w="12240" w:h="15840" w:orient="portrait" w:code="1"/>
      <w:pgMar w:top="284" w:right="578" w:bottom="799" w:left="720" w:header="709" w:footer="709" w:gutter="0"/>
      <w:pgBorders w:offsetFrom="page">
        <w:top w:val="thinThickSmallGap" w:color="auto" w:sz="24" w:space="24"/>
        <w:left w:val="thinThickSmallGap" w:color="auto" w:sz="24" w:space="24"/>
        <w:bottom w:val="thickThinSmallGap" w:color="auto" w:sz="24" w:space="24"/>
        <w:right w:val="thickThinSmallGap" w:color="auto" w:sz="24" w:space="24"/>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DAA" w:rsidP="00F53471" w:rsidRDefault="00764DAA" w14:paraId="3C38D851" w14:textId="77777777">
      <w:r>
        <w:separator/>
      </w:r>
    </w:p>
  </w:endnote>
  <w:endnote w:type="continuationSeparator" w:id="0">
    <w:p w:rsidR="00764DAA" w:rsidP="00F53471" w:rsidRDefault="00764DAA" w14:paraId="0E20A26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DAA" w:rsidP="00F53471" w:rsidRDefault="00764DAA" w14:paraId="2A2E505B" w14:textId="77777777">
      <w:r>
        <w:separator/>
      </w:r>
    </w:p>
  </w:footnote>
  <w:footnote w:type="continuationSeparator" w:id="0">
    <w:p w:rsidR="00764DAA" w:rsidP="00F53471" w:rsidRDefault="00764DAA" w14:paraId="425FDC2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48D" w:rsidRDefault="00764DAA" w14:paraId="111E2116" w14:textId="4514FE29">
    <w:pPr>
      <w:pStyle w:val="Header"/>
    </w:pPr>
    <w:r>
      <w:rPr>
        <w:noProof/>
        <w:lang w:eastAsia="en-CA"/>
      </w:rPr>
      <w:pict w14:anchorId="133DE46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586546063" style="position:absolute;margin-left:0;margin-top:0;width:503.8pt;height:503.8pt;z-index:-251657216;mso-wrap-edited:f;mso-width-percent:0;mso-height-percent:0;mso-position-horizontal:center;mso-position-horizontal-relative:margin;mso-position-vertical:center;mso-position-vertical-relative:margin;mso-width-percent:0;mso-height-percent:0" alt="TED-Talks 2" o:spid="_x0000_s2051" o:allowincell="f" type="#_x0000_t75">
          <v:imagedata gain="19661f" blacklevel="22938f" o:title="TED-Talks 2"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48D" w:rsidRDefault="00764DAA" w14:paraId="1C158D0E" w14:textId="040957D9">
    <w:pPr>
      <w:pStyle w:val="Header"/>
    </w:pPr>
    <w:r>
      <w:rPr>
        <w:noProof/>
        <w:lang w:eastAsia="en-CA"/>
      </w:rPr>
      <w:pict w14:anchorId="63005A7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586546064" style="position:absolute;margin-left:0;margin-top:0;width:503.8pt;height:503.8pt;z-index:-251656192;mso-wrap-edited:f;mso-width-percent:0;mso-height-percent:0;mso-position-horizontal:center;mso-position-horizontal-relative:margin;mso-position-vertical:center;mso-position-vertical-relative:margin;mso-width-percent:0;mso-height-percent:0" alt="TED-Talks 2" o:spid="_x0000_s2050" o:allowincell="f" type="#_x0000_t75">
          <v:imagedata gain="19661f" blacklevel="22938f" o:title="TED-Talks 2"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48D" w:rsidRDefault="00764DAA" w14:paraId="00F38E74" w14:textId="01C0789A">
    <w:pPr>
      <w:pStyle w:val="Header"/>
    </w:pPr>
    <w:r>
      <w:rPr>
        <w:noProof/>
        <w:lang w:eastAsia="en-CA"/>
      </w:rPr>
      <w:pict w14:anchorId="218C257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586546062" style="position:absolute;margin-left:0;margin-top:0;width:503.8pt;height:503.8pt;z-index:-251658240;mso-wrap-edited:f;mso-width-percent:0;mso-height-percent:0;mso-position-horizontal:center;mso-position-horizontal-relative:margin;mso-position-vertical:center;mso-position-vertical-relative:margin;mso-width-percent:0;mso-height-percent:0" alt="TED-Talks 2" o:spid="_x0000_s2049" o:allowincell="f" type="#_x0000_t75">
          <v:imagedata gain="19661f" blacklevel="22938f" o:title="TED-Talks 2"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493A"/>
    <w:multiLevelType w:val="hybridMultilevel"/>
    <w:tmpl w:val="39920E12"/>
    <w:lvl w:ilvl="0" w:tplc="9216D670">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A150A50"/>
    <w:multiLevelType w:val="multilevel"/>
    <w:tmpl w:val="A0A0B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643C2C"/>
    <w:multiLevelType w:val="hybridMultilevel"/>
    <w:tmpl w:val="3A868840"/>
    <w:lvl w:ilvl="0" w:tplc="10090001">
      <w:start w:val="1"/>
      <w:numFmt w:val="bullet"/>
      <w:lvlText w:val=""/>
      <w:lvlJc w:val="left"/>
      <w:pPr>
        <w:tabs>
          <w:tab w:val="num" w:pos="360"/>
        </w:tabs>
        <w:ind w:left="360" w:hanging="360"/>
      </w:pPr>
      <w:rPr>
        <w:rFonts w:hint="default" w:ascii="Symbol" w:hAnsi="Symbol"/>
      </w:rPr>
    </w:lvl>
    <w:lvl w:ilvl="1" w:tplc="10090003" w:tentative="1">
      <w:start w:val="1"/>
      <w:numFmt w:val="bullet"/>
      <w:lvlText w:val="o"/>
      <w:lvlJc w:val="left"/>
      <w:pPr>
        <w:tabs>
          <w:tab w:val="num" w:pos="1080"/>
        </w:tabs>
        <w:ind w:left="1080" w:hanging="360"/>
      </w:pPr>
      <w:rPr>
        <w:rFonts w:hint="default" w:ascii="Courier New" w:hAnsi="Courier New" w:cs="Courier New"/>
      </w:rPr>
    </w:lvl>
    <w:lvl w:ilvl="2" w:tplc="10090005" w:tentative="1">
      <w:start w:val="1"/>
      <w:numFmt w:val="bullet"/>
      <w:lvlText w:val=""/>
      <w:lvlJc w:val="left"/>
      <w:pPr>
        <w:tabs>
          <w:tab w:val="num" w:pos="1800"/>
        </w:tabs>
        <w:ind w:left="1800" w:hanging="360"/>
      </w:pPr>
      <w:rPr>
        <w:rFonts w:hint="default" w:ascii="Wingdings" w:hAnsi="Wingdings"/>
      </w:rPr>
    </w:lvl>
    <w:lvl w:ilvl="3" w:tplc="10090001" w:tentative="1">
      <w:start w:val="1"/>
      <w:numFmt w:val="bullet"/>
      <w:lvlText w:val=""/>
      <w:lvlJc w:val="left"/>
      <w:pPr>
        <w:tabs>
          <w:tab w:val="num" w:pos="2520"/>
        </w:tabs>
        <w:ind w:left="2520" w:hanging="360"/>
      </w:pPr>
      <w:rPr>
        <w:rFonts w:hint="default" w:ascii="Symbol" w:hAnsi="Symbol"/>
      </w:rPr>
    </w:lvl>
    <w:lvl w:ilvl="4" w:tplc="10090003" w:tentative="1">
      <w:start w:val="1"/>
      <w:numFmt w:val="bullet"/>
      <w:lvlText w:val="o"/>
      <w:lvlJc w:val="left"/>
      <w:pPr>
        <w:tabs>
          <w:tab w:val="num" w:pos="3240"/>
        </w:tabs>
        <w:ind w:left="3240" w:hanging="360"/>
      </w:pPr>
      <w:rPr>
        <w:rFonts w:hint="default" w:ascii="Courier New" w:hAnsi="Courier New" w:cs="Courier New"/>
      </w:rPr>
    </w:lvl>
    <w:lvl w:ilvl="5" w:tplc="10090005" w:tentative="1">
      <w:start w:val="1"/>
      <w:numFmt w:val="bullet"/>
      <w:lvlText w:val=""/>
      <w:lvlJc w:val="left"/>
      <w:pPr>
        <w:tabs>
          <w:tab w:val="num" w:pos="3960"/>
        </w:tabs>
        <w:ind w:left="3960" w:hanging="360"/>
      </w:pPr>
      <w:rPr>
        <w:rFonts w:hint="default" w:ascii="Wingdings" w:hAnsi="Wingdings"/>
      </w:rPr>
    </w:lvl>
    <w:lvl w:ilvl="6" w:tplc="10090001" w:tentative="1">
      <w:start w:val="1"/>
      <w:numFmt w:val="bullet"/>
      <w:lvlText w:val=""/>
      <w:lvlJc w:val="left"/>
      <w:pPr>
        <w:tabs>
          <w:tab w:val="num" w:pos="4680"/>
        </w:tabs>
        <w:ind w:left="4680" w:hanging="360"/>
      </w:pPr>
      <w:rPr>
        <w:rFonts w:hint="default" w:ascii="Symbol" w:hAnsi="Symbol"/>
      </w:rPr>
    </w:lvl>
    <w:lvl w:ilvl="7" w:tplc="10090003" w:tentative="1">
      <w:start w:val="1"/>
      <w:numFmt w:val="bullet"/>
      <w:lvlText w:val="o"/>
      <w:lvlJc w:val="left"/>
      <w:pPr>
        <w:tabs>
          <w:tab w:val="num" w:pos="5400"/>
        </w:tabs>
        <w:ind w:left="5400" w:hanging="360"/>
      </w:pPr>
      <w:rPr>
        <w:rFonts w:hint="default" w:ascii="Courier New" w:hAnsi="Courier New" w:cs="Courier New"/>
      </w:rPr>
    </w:lvl>
    <w:lvl w:ilvl="8" w:tplc="10090005" w:tentative="1">
      <w:start w:val="1"/>
      <w:numFmt w:val="bullet"/>
      <w:lvlText w:val=""/>
      <w:lvlJc w:val="left"/>
      <w:pPr>
        <w:tabs>
          <w:tab w:val="num" w:pos="6120"/>
        </w:tabs>
        <w:ind w:left="6120" w:hanging="360"/>
      </w:pPr>
      <w:rPr>
        <w:rFonts w:hint="default" w:ascii="Wingdings" w:hAnsi="Wingdings"/>
      </w:rPr>
    </w:lvl>
  </w:abstractNum>
  <w:abstractNum w:abstractNumId="3" w15:restartNumberingAfterBreak="0">
    <w:nsid w:val="0D1C1375"/>
    <w:multiLevelType w:val="hybridMultilevel"/>
    <w:tmpl w:val="DB222104"/>
    <w:lvl w:ilvl="0" w:tplc="A6F81278">
      <w:start w:val="2"/>
      <w:numFmt w:val="bullet"/>
      <w:lvlText w:val="-"/>
      <w:lvlJc w:val="left"/>
      <w:pPr>
        <w:ind w:left="720" w:hanging="360"/>
      </w:pPr>
      <w:rPr>
        <w:rFonts w:hint="default" w:ascii="Cambria" w:hAnsi="Cambria" w:eastAsiaTheme="minorEastAsia" w:cstheme="minorBidi"/>
        <w:sz w:val="20"/>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15E05C06"/>
    <w:multiLevelType w:val="hybridMultilevel"/>
    <w:tmpl w:val="F71216A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 w15:restartNumberingAfterBreak="0">
    <w:nsid w:val="1D3A71DB"/>
    <w:multiLevelType w:val="hybridMultilevel"/>
    <w:tmpl w:val="D5A48368"/>
    <w:lvl w:ilvl="0" w:tplc="10090001">
      <w:start w:val="1"/>
      <w:numFmt w:val="bullet"/>
      <w:lvlText w:val=""/>
      <w:lvlJc w:val="left"/>
      <w:pPr>
        <w:ind w:left="81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1F2B6A66"/>
    <w:multiLevelType w:val="hybridMultilevel"/>
    <w:tmpl w:val="0C86E2B2"/>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7" w15:restartNumberingAfterBreak="0">
    <w:nsid w:val="28364F3C"/>
    <w:multiLevelType w:val="hybridMultilevel"/>
    <w:tmpl w:val="FE44081A"/>
    <w:lvl w:ilvl="0" w:tplc="CC66E496">
      <w:start w:val="6"/>
      <w:numFmt w:val="bullet"/>
      <w:lvlText w:val="-"/>
      <w:lvlJc w:val="left"/>
      <w:pPr>
        <w:ind w:left="1440" w:hanging="360"/>
      </w:pPr>
      <w:rPr>
        <w:rFonts w:hint="default" w:ascii="Calibri" w:hAnsi="Calibri" w:eastAsiaTheme="minorEastAsia" w:cstheme="majorHAnsi"/>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8" w15:restartNumberingAfterBreak="0">
    <w:nsid w:val="2B910659"/>
    <w:multiLevelType w:val="multilevel"/>
    <w:tmpl w:val="8A72D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2F5F62"/>
    <w:multiLevelType w:val="hybridMultilevel"/>
    <w:tmpl w:val="16AC289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357D2978"/>
    <w:multiLevelType w:val="hybridMultilevel"/>
    <w:tmpl w:val="E8A006BA"/>
    <w:lvl w:ilvl="0" w:tplc="CC66E496">
      <w:start w:val="6"/>
      <w:numFmt w:val="bullet"/>
      <w:lvlText w:val="-"/>
      <w:lvlJc w:val="left"/>
      <w:pPr>
        <w:ind w:left="720" w:hanging="360"/>
      </w:pPr>
      <w:rPr>
        <w:rFonts w:hint="default" w:ascii="Calibri" w:hAnsi="Calibri" w:eastAsiaTheme="minorEastAsia" w:cstheme="maj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1" w15:restartNumberingAfterBreak="0">
    <w:nsid w:val="362D1A2C"/>
    <w:multiLevelType w:val="hybridMultilevel"/>
    <w:tmpl w:val="45761D8E"/>
    <w:lvl w:ilvl="0" w:tplc="2E90917C">
      <w:start w:val="1"/>
      <w:numFmt w:val="decimal"/>
      <w:lvlText w:val="%1)"/>
      <w:lvlJc w:val="left"/>
      <w:pPr>
        <w:ind w:left="720" w:hanging="360"/>
      </w:pPr>
      <w:rPr>
        <w:rFonts w:hint="default" w:ascii="Cambria" w:hAnsi="Cambria"/>
        <w:b/>
        <w:sz w:val="32"/>
        <w:szCs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09D10D6"/>
    <w:multiLevelType w:val="hybridMultilevel"/>
    <w:tmpl w:val="22E61F8C"/>
    <w:lvl w:ilvl="0" w:tplc="ED601488">
      <w:numFmt w:val="bullet"/>
      <w:lvlText w:val="-"/>
      <w:lvlJc w:val="left"/>
      <w:pPr>
        <w:ind w:left="1500" w:hanging="360"/>
      </w:pPr>
      <w:rPr>
        <w:rFonts w:hint="default" w:ascii="Cambria" w:hAnsi="Cambria" w:eastAsiaTheme="minorEastAsia" w:cstheme="minorBidi"/>
      </w:rPr>
    </w:lvl>
    <w:lvl w:ilvl="1" w:tplc="10090003" w:tentative="1">
      <w:start w:val="1"/>
      <w:numFmt w:val="bullet"/>
      <w:lvlText w:val="o"/>
      <w:lvlJc w:val="left"/>
      <w:pPr>
        <w:ind w:left="2220" w:hanging="360"/>
      </w:pPr>
      <w:rPr>
        <w:rFonts w:hint="default" w:ascii="Courier New" w:hAnsi="Courier New" w:cs="Courier New"/>
      </w:rPr>
    </w:lvl>
    <w:lvl w:ilvl="2" w:tplc="10090005" w:tentative="1">
      <w:start w:val="1"/>
      <w:numFmt w:val="bullet"/>
      <w:lvlText w:val=""/>
      <w:lvlJc w:val="left"/>
      <w:pPr>
        <w:ind w:left="2940" w:hanging="360"/>
      </w:pPr>
      <w:rPr>
        <w:rFonts w:hint="default" w:ascii="Wingdings" w:hAnsi="Wingdings"/>
      </w:rPr>
    </w:lvl>
    <w:lvl w:ilvl="3" w:tplc="10090001" w:tentative="1">
      <w:start w:val="1"/>
      <w:numFmt w:val="bullet"/>
      <w:lvlText w:val=""/>
      <w:lvlJc w:val="left"/>
      <w:pPr>
        <w:ind w:left="3660" w:hanging="360"/>
      </w:pPr>
      <w:rPr>
        <w:rFonts w:hint="default" w:ascii="Symbol" w:hAnsi="Symbol"/>
      </w:rPr>
    </w:lvl>
    <w:lvl w:ilvl="4" w:tplc="10090003" w:tentative="1">
      <w:start w:val="1"/>
      <w:numFmt w:val="bullet"/>
      <w:lvlText w:val="o"/>
      <w:lvlJc w:val="left"/>
      <w:pPr>
        <w:ind w:left="4380" w:hanging="360"/>
      </w:pPr>
      <w:rPr>
        <w:rFonts w:hint="default" w:ascii="Courier New" w:hAnsi="Courier New" w:cs="Courier New"/>
      </w:rPr>
    </w:lvl>
    <w:lvl w:ilvl="5" w:tplc="10090005" w:tentative="1">
      <w:start w:val="1"/>
      <w:numFmt w:val="bullet"/>
      <w:lvlText w:val=""/>
      <w:lvlJc w:val="left"/>
      <w:pPr>
        <w:ind w:left="5100" w:hanging="360"/>
      </w:pPr>
      <w:rPr>
        <w:rFonts w:hint="default" w:ascii="Wingdings" w:hAnsi="Wingdings"/>
      </w:rPr>
    </w:lvl>
    <w:lvl w:ilvl="6" w:tplc="10090001" w:tentative="1">
      <w:start w:val="1"/>
      <w:numFmt w:val="bullet"/>
      <w:lvlText w:val=""/>
      <w:lvlJc w:val="left"/>
      <w:pPr>
        <w:ind w:left="5820" w:hanging="360"/>
      </w:pPr>
      <w:rPr>
        <w:rFonts w:hint="default" w:ascii="Symbol" w:hAnsi="Symbol"/>
      </w:rPr>
    </w:lvl>
    <w:lvl w:ilvl="7" w:tplc="10090003" w:tentative="1">
      <w:start w:val="1"/>
      <w:numFmt w:val="bullet"/>
      <w:lvlText w:val="o"/>
      <w:lvlJc w:val="left"/>
      <w:pPr>
        <w:ind w:left="6540" w:hanging="360"/>
      </w:pPr>
      <w:rPr>
        <w:rFonts w:hint="default" w:ascii="Courier New" w:hAnsi="Courier New" w:cs="Courier New"/>
      </w:rPr>
    </w:lvl>
    <w:lvl w:ilvl="8" w:tplc="10090005" w:tentative="1">
      <w:start w:val="1"/>
      <w:numFmt w:val="bullet"/>
      <w:lvlText w:val=""/>
      <w:lvlJc w:val="left"/>
      <w:pPr>
        <w:ind w:left="7260" w:hanging="360"/>
      </w:pPr>
      <w:rPr>
        <w:rFonts w:hint="default" w:ascii="Wingdings" w:hAnsi="Wingdings"/>
      </w:rPr>
    </w:lvl>
  </w:abstractNum>
  <w:abstractNum w:abstractNumId="13" w15:restartNumberingAfterBreak="0">
    <w:nsid w:val="42D52CFC"/>
    <w:multiLevelType w:val="hybridMultilevel"/>
    <w:tmpl w:val="BC46833C"/>
    <w:lvl w:ilvl="0" w:tplc="F3F464F2">
      <w:start w:val="1"/>
      <w:numFmt w:val="bullet"/>
      <w:lvlText w:val="□"/>
      <w:lvlJc w:val="left"/>
      <w:pPr>
        <w:ind w:left="2880" w:hanging="360"/>
      </w:pPr>
      <w:rPr>
        <w:rFonts w:hint="default" w:ascii="Courier New" w:hAnsi="Courier New"/>
      </w:rPr>
    </w:lvl>
    <w:lvl w:ilvl="1" w:tplc="10090003" w:tentative="1">
      <w:start w:val="1"/>
      <w:numFmt w:val="bullet"/>
      <w:lvlText w:val="o"/>
      <w:lvlJc w:val="left"/>
      <w:pPr>
        <w:ind w:left="3600" w:hanging="360"/>
      </w:pPr>
      <w:rPr>
        <w:rFonts w:hint="default" w:ascii="Courier New" w:hAnsi="Courier New" w:cs="Courier New"/>
      </w:rPr>
    </w:lvl>
    <w:lvl w:ilvl="2" w:tplc="10090005" w:tentative="1">
      <w:start w:val="1"/>
      <w:numFmt w:val="bullet"/>
      <w:lvlText w:val=""/>
      <w:lvlJc w:val="left"/>
      <w:pPr>
        <w:ind w:left="4320" w:hanging="360"/>
      </w:pPr>
      <w:rPr>
        <w:rFonts w:hint="default" w:ascii="Wingdings" w:hAnsi="Wingdings"/>
      </w:rPr>
    </w:lvl>
    <w:lvl w:ilvl="3" w:tplc="10090001" w:tentative="1">
      <w:start w:val="1"/>
      <w:numFmt w:val="bullet"/>
      <w:lvlText w:val=""/>
      <w:lvlJc w:val="left"/>
      <w:pPr>
        <w:ind w:left="5040" w:hanging="360"/>
      </w:pPr>
      <w:rPr>
        <w:rFonts w:hint="default" w:ascii="Symbol" w:hAnsi="Symbol"/>
      </w:rPr>
    </w:lvl>
    <w:lvl w:ilvl="4" w:tplc="10090003" w:tentative="1">
      <w:start w:val="1"/>
      <w:numFmt w:val="bullet"/>
      <w:lvlText w:val="o"/>
      <w:lvlJc w:val="left"/>
      <w:pPr>
        <w:ind w:left="5760" w:hanging="360"/>
      </w:pPr>
      <w:rPr>
        <w:rFonts w:hint="default" w:ascii="Courier New" w:hAnsi="Courier New" w:cs="Courier New"/>
      </w:rPr>
    </w:lvl>
    <w:lvl w:ilvl="5" w:tplc="10090005" w:tentative="1">
      <w:start w:val="1"/>
      <w:numFmt w:val="bullet"/>
      <w:lvlText w:val=""/>
      <w:lvlJc w:val="left"/>
      <w:pPr>
        <w:ind w:left="6480" w:hanging="360"/>
      </w:pPr>
      <w:rPr>
        <w:rFonts w:hint="default" w:ascii="Wingdings" w:hAnsi="Wingdings"/>
      </w:rPr>
    </w:lvl>
    <w:lvl w:ilvl="6" w:tplc="10090001" w:tentative="1">
      <w:start w:val="1"/>
      <w:numFmt w:val="bullet"/>
      <w:lvlText w:val=""/>
      <w:lvlJc w:val="left"/>
      <w:pPr>
        <w:ind w:left="7200" w:hanging="360"/>
      </w:pPr>
      <w:rPr>
        <w:rFonts w:hint="default" w:ascii="Symbol" w:hAnsi="Symbol"/>
      </w:rPr>
    </w:lvl>
    <w:lvl w:ilvl="7" w:tplc="10090003" w:tentative="1">
      <w:start w:val="1"/>
      <w:numFmt w:val="bullet"/>
      <w:lvlText w:val="o"/>
      <w:lvlJc w:val="left"/>
      <w:pPr>
        <w:ind w:left="7920" w:hanging="360"/>
      </w:pPr>
      <w:rPr>
        <w:rFonts w:hint="default" w:ascii="Courier New" w:hAnsi="Courier New" w:cs="Courier New"/>
      </w:rPr>
    </w:lvl>
    <w:lvl w:ilvl="8" w:tplc="10090005" w:tentative="1">
      <w:start w:val="1"/>
      <w:numFmt w:val="bullet"/>
      <w:lvlText w:val=""/>
      <w:lvlJc w:val="left"/>
      <w:pPr>
        <w:ind w:left="8640" w:hanging="360"/>
      </w:pPr>
      <w:rPr>
        <w:rFonts w:hint="default" w:ascii="Wingdings" w:hAnsi="Wingdings"/>
      </w:rPr>
    </w:lvl>
  </w:abstractNum>
  <w:abstractNum w:abstractNumId="14" w15:restartNumberingAfterBreak="0">
    <w:nsid w:val="478F71FC"/>
    <w:multiLevelType w:val="hybridMultilevel"/>
    <w:tmpl w:val="3B0A7B2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0BB4DD8"/>
    <w:multiLevelType w:val="hybridMultilevel"/>
    <w:tmpl w:val="F8403E68"/>
    <w:lvl w:ilvl="0" w:tplc="ED601488">
      <w:numFmt w:val="bullet"/>
      <w:lvlText w:val="-"/>
      <w:lvlJc w:val="left"/>
      <w:pPr>
        <w:ind w:left="720" w:hanging="360"/>
      </w:pPr>
      <w:rPr>
        <w:rFonts w:hint="default" w:ascii="Cambria" w:hAnsi="Cambria" w:eastAsiaTheme="minorEastAsia" w:cstheme="minorBid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6" w15:restartNumberingAfterBreak="0">
    <w:nsid w:val="611663F3"/>
    <w:multiLevelType w:val="multilevel"/>
    <w:tmpl w:val="3DAAEE1C"/>
    <w:lvl w:ilvl="0">
      <w:start w:val="1"/>
      <w:numFmt w:val="bullet"/>
      <w:lvlText w:val=""/>
      <w:lvlJc w:val="left"/>
      <w:pPr>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9D728B"/>
    <w:multiLevelType w:val="hybridMultilevel"/>
    <w:tmpl w:val="7C60D9E0"/>
    <w:lvl w:ilvl="0" w:tplc="F3F464F2">
      <w:start w:val="1"/>
      <w:numFmt w:val="bullet"/>
      <w:lvlText w:val="□"/>
      <w:lvlJc w:val="left"/>
      <w:pPr>
        <w:ind w:left="1800" w:hanging="360"/>
      </w:pPr>
      <w:rPr>
        <w:rFonts w:hint="default" w:ascii="Courier New" w:hAnsi="Courier New"/>
      </w:rPr>
    </w:lvl>
    <w:lvl w:ilvl="1" w:tplc="10090003">
      <w:start w:val="1"/>
      <w:numFmt w:val="bullet"/>
      <w:lvlText w:val="o"/>
      <w:lvlJc w:val="left"/>
      <w:pPr>
        <w:ind w:left="2520" w:hanging="360"/>
      </w:pPr>
      <w:rPr>
        <w:rFonts w:hint="default" w:ascii="Courier New" w:hAnsi="Courier New" w:cs="Courier New"/>
      </w:rPr>
    </w:lvl>
    <w:lvl w:ilvl="2" w:tplc="10090005" w:tentative="1">
      <w:start w:val="1"/>
      <w:numFmt w:val="bullet"/>
      <w:lvlText w:val=""/>
      <w:lvlJc w:val="left"/>
      <w:pPr>
        <w:ind w:left="3240" w:hanging="360"/>
      </w:pPr>
      <w:rPr>
        <w:rFonts w:hint="default" w:ascii="Wingdings" w:hAnsi="Wingdings"/>
      </w:rPr>
    </w:lvl>
    <w:lvl w:ilvl="3" w:tplc="10090001" w:tentative="1">
      <w:start w:val="1"/>
      <w:numFmt w:val="bullet"/>
      <w:lvlText w:val=""/>
      <w:lvlJc w:val="left"/>
      <w:pPr>
        <w:ind w:left="3960" w:hanging="360"/>
      </w:pPr>
      <w:rPr>
        <w:rFonts w:hint="default" w:ascii="Symbol" w:hAnsi="Symbol"/>
      </w:rPr>
    </w:lvl>
    <w:lvl w:ilvl="4" w:tplc="10090003" w:tentative="1">
      <w:start w:val="1"/>
      <w:numFmt w:val="bullet"/>
      <w:lvlText w:val="o"/>
      <w:lvlJc w:val="left"/>
      <w:pPr>
        <w:ind w:left="4680" w:hanging="360"/>
      </w:pPr>
      <w:rPr>
        <w:rFonts w:hint="default" w:ascii="Courier New" w:hAnsi="Courier New" w:cs="Courier New"/>
      </w:rPr>
    </w:lvl>
    <w:lvl w:ilvl="5" w:tplc="10090005" w:tentative="1">
      <w:start w:val="1"/>
      <w:numFmt w:val="bullet"/>
      <w:lvlText w:val=""/>
      <w:lvlJc w:val="left"/>
      <w:pPr>
        <w:ind w:left="5400" w:hanging="360"/>
      </w:pPr>
      <w:rPr>
        <w:rFonts w:hint="default" w:ascii="Wingdings" w:hAnsi="Wingdings"/>
      </w:rPr>
    </w:lvl>
    <w:lvl w:ilvl="6" w:tplc="10090001" w:tentative="1">
      <w:start w:val="1"/>
      <w:numFmt w:val="bullet"/>
      <w:lvlText w:val=""/>
      <w:lvlJc w:val="left"/>
      <w:pPr>
        <w:ind w:left="6120" w:hanging="360"/>
      </w:pPr>
      <w:rPr>
        <w:rFonts w:hint="default" w:ascii="Symbol" w:hAnsi="Symbol"/>
      </w:rPr>
    </w:lvl>
    <w:lvl w:ilvl="7" w:tplc="10090003" w:tentative="1">
      <w:start w:val="1"/>
      <w:numFmt w:val="bullet"/>
      <w:lvlText w:val="o"/>
      <w:lvlJc w:val="left"/>
      <w:pPr>
        <w:ind w:left="6840" w:hanging="360"/>
      </w:pPr>
      <w:rPr>
        <w:rFonts w:hint="default" w:ascii="Courier New" w:hAnsi="Courier New" w:cs="Courier New"/>
      </w:rPr>
    </w:lvl>
    <w:lvl w:ilvl="8" w:tplc="10090005" w:tentative="1">
      <w:start w:val="1"/>
      <w:numFmt w:val="bullet"/>
      <w:lvlText w:val=""/>
      <w:lvlJc w:val="left"/>
      <w:pPr>
        <w:ind w:left="7560" w:hanging="360"/>
      </w:pPr>
      <w:rPr>
        <w:rFonts w:hint="default" w:ascii="Wingdings" w:hAnsi="Wingdings"/>
      </w:rPr>
    </w:lvl>
  </w:abstractNum>
  <w:abstractNum w:abstractNumId="18" w15:restartNumberingAfterBreak="0">
    <w:nsid w:val="6D7148A8"/>
    <w:multiLevelType w:val="hybridMultilevel"/>
    <w:tmpl w:val="2D4899A4"/>
    <w:lvl w:ilvl="0" w:tplc="44BE918C">
      <w:start w:val="2"/>
      <w:numFmt w:val="bullet"/>
      <w:lvlText w:val="-"/>
      <w:lvlJc w:val="left"/>
      <w:pPr>
        <w:ind w:left="720" w:hanging="360"/>
      </w:pPr>
      <w:rPr>
        <w:rFonts w:hint="default" w:ascii="Cambria" w:hAnsi="Cambria" w:eastAsiaTheme="minorEastAsia" w:cstheme="minorBidi"/>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41B7C36"/>
    <w:multiLevelType w:val="multilevel"/>
    <w:tmpl w:val="EC425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FA2A0F"/>
    <w:multiLevelType w:val="hybridMultilevel"/>
    <w:tmpl w:val="2C74C1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D8A6EF9"/>
    <w:multiLevelType w:val="hybridMultilevel"/>
    <w:tmpl w:val="6B261238"/>
    <w:lvl w:ilvl="0" w:tplc="7C28AE90">
      <w:start w:val="2"/>
      <w:numFmt w:val="bullet"/>
      <w:lvlText w:val="-"/>
      <w:lvlJc w:val="left"/>
      <w:pPr>
        <w:ind w:left="720" w:hanging="360"/>
      </w:pPr>
      <w:rPr>
        <w:rFonts w:hint="default" w:ascii="Cambria" w:hAnsi="Cambria" w:eastAsiaTheme="minorEastAsia" w:cstheme="minorBid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18"/>
  </w:num>
  <w:num w:numId="2">
    <w:abstractNumId w:val="21"/>
  </w:num>
  <w:num w:numId="3">
    <w:abstractNumId w:val="3"/>
  </w:num>
  <w:num w:numId="4">
    <w:abstractNumId w:val="15"/>
  </w:num>
  <w:num w:numId="5">
    <w:abstractNumId w:val="12"/>
  </w:num>
  <w:num w:numId="6">
    <w:abstractNumId w:val="4"/>
  </w:num>
  <w:num w:numId="7">
    <w:abstractNumId w:val="13"/>
  </w:num>
  <w:num w:numId="8">
    <w:abstractNumId w:val="17"/>
  </w:num>
  <w:num w:numId="9">
    <w:abstractNumId w:val="20"/>
  </w:num>
  <w:num w:numId="10">
    <w:abstractNumId w:val="10"/>
  </w:num>
  <w:num w:numId="11">
    <w:abstractNumId w:val="7"/>
  </w:num>
  <w:num w:numId="12">
    <w:abstractNumId w:val="5"/>
  </w:num>
  <w:num w:numId="13">
    <w:abstractNumId w:val="11"/>
  </w:num>
  <w:num w:numId="14">
    <w:abstractNumId w:val="6"/>
  </w:num>
  <w:num w:numId="15">
    <w:abstractNumId w:val="9"/>
  </w:num>
  <w:num w:numId="16">
    <w:abstractNumId w:val="14"/>
  </w:num>
  <w:num w:numId="17">
    <w:abstractNumId w:val="2"/>
  </w:num>
  <w:num w:numId="18">
    <w:abstractNumId w:val="0"/>
  </w:num>
  <w:num w:numId="19">
    <w:abstractNumId w:val="19"/>
  </w:num>
  <w:num w:numId="20">
    <w:abstractNumId w:val="16"/>
  </w:num>
  <w:num w:numId="21">
    <w:abstractNumId w:val="8"/>
  </w:num>
  <w:num w:numId="2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8"/>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031"/>
    <w:rsid w:val="00024CFF"/>
    <w:rsid w:val="00027014"/>
    <w:rsid w:val="00040BA1"/>
    <w:rsid w:val="0009462E"/>
    <w:rsid w:val="000A4F9E"/>
    <w:rsid w:val="000C005D"/>
    <w:rsid w:val="000D279E"/>
    <w:rsid w:val="000F5E98"/>
    <w:rsid w:val="000F5FFC"/>
    <w:rsid w:val="001024EA"/>
    <w:rsid w:val="00104A7C"/>
    <w:rsid w:val="00105CB8"/>
    <w:rsid w:val="00111385"/>
    <w:rsid w:val="001202B2"/>
    <w:rsid w:val="00121031"/>
    <w:rsid w:val="00174FC4"/>
    <w:rsid w:val="00176C90"/>
    <w:rsid w:val="00191398"/>
    <w:rsid w:val="001B79CD"/>
    <w:rsid w:val="001C6B83"/>
    <w:rsid w:val="001D7746"/>
    <w:rsid w:val="001E52C8"/>
    <w:rsid w:val="00220A76"/>
    <w:rsid w:val="00227799"/>
    <w:rsid w:val="0023182B"/>
    <w:rsid w:val="002843D6"/>
    <w:rsid w:val="002F4969"/>
    <w:rsid w:val="003025BC"/>
    <w:rsid w:val="00312F52"/>
    <w:rsid w:val="0031597D"/>
    <w:rsid w:val="0032031B"/>
    <w:rsid w:val="003808A9"/>
    <w:rsid w:val="00384534"/>
    <w:rsid w:val="0038748D"/>
    <w:rsid w:val="003B07A0"/>
    <w:rsid w:val="003B3EC5"/>
    <w:rsid w:val="003B6998"/>
    <w:rsid w:val="003D3BB5"/>
    <w:rsid w:val="00423050"/>
    <w:rsid w:val="00444013"/>
    <w:rsid w:val="004C206F"/>
    <w:rsid w:val="004C6A3B"/>
    <w:rsid w:val="004F5846"/>
    <w:rsid w:val="004F7CAD"/>
    <w:rsid w:val="00507476"/>
    <w:rsid w:val="00532C9E"/>
    <w:rsid w:val="00553676"/>
    <w:rsid w:val="005546E9"/>
    <w:rsid w:val="0055633C"/>
    <w:rsid w:val="00570685"/>
    <w:rsid w:val="005C5C9B"/>
    <w:rsid w:val="005D5E69"/>
    <w:rsid w:val="005F3656"/>
    <w:rsid w:val="006045F7"/>
    <w:rsid w:val="00607059"/>
    <w:rsid w:val="00607EFE"/>
    <w:rsid w:val="00612691"/>
    <w:rsid w:val="006818A0"/>
    <w:rsid w:val="006870D1"/>
    <w:rsid w:val="006934F4"/>
    <w:rsid w:val="006A5D84"/>
    <w:rsid w:val="006B66F9"/>
    <w:rsid w:val="006B76BF"/>
    <w:rsid w:val="006C4B67"/>
    <w:rsid w:val="006C7072"/>
    <w:rsid w:val="00705074"/>
    <w:rsid w:val="007225FD"/>
    <w:rsid w:val="007304DF"/>
    <w:rsid w:val="00736817"/>
    <w:rsid w:val="0074541E"/>
    <w:rsid w:val="00756462"/>
    <w:rsid w:val="00764DAA"/>
    <w:rsid w:val="007710A2"/>
    <w:rsid w:val="00790CB3"/>
    <w:rsid w:val="00794717"/>
    <w:rsid w:val="007B2068"/>
    <w:rsid w:val="007C44FD"/>
    <w:rsid w:val="007D7EBB"/>
    <w:rsid w:val="007E51A4"/>
    <w:rsid w:val="00844661"/>
    <w:rsid w:val="0085396E"/>
    <w:rsid w:val="0087070D"/>
    <w:rsid w:val="00876092"/>
    <w:rsid w:val="008E0767"/>
    <w:rsid w:val="008E2301"/>
    <w:rsid w:val="008E61C9"/>
    <w:rsid w:val="008E7070"/>
    <w:rsid w:val="008F230E"/>
    <w:rsid w:val="00941345"/>
    <w:rsid w:val="00941BC1"/>
    <w:rsid w:val="009426CD"/>
    <w:rsid w:val="009602A5"/>
    <w:rsid w:val="0097062F"/>
    <w:rsid w:val="00972798"/>
    <w:rsid w:val="00981E6C"/>
    <w:rsid w:val="0098630B"/>
    <w:rsid w:val="00993394"/>
    <w:rsid w:val="0099458E"/>
    <w:rsid w:val="009E7405"/>
    <w:rsid w:val="009F076F"/>
    <w:rsid w:val="009F6605"/>
    <w:rsid w:val="00A05557"/>
    <w:rsid w:val="00A16E53"/>
    <w:rsid w:val="00A22AE9"/>
    <w:rsid w:val="00A549B1"/>
    <w:rsid w:val="00A63CEC"/>
    <w:rsid w:val="00A64358"/>
    <w:rsid w:val="00A9307D"/>
    <w:rsid w:val="00AB12FC"/>
    <w:rsid w:val="00AB5BB5"/>
    <w:rsid w:val="00AE337F"/>
    <w:rsid w:val="00AF3F14"/>
    <w:rsid w:val="00B04724"/>
    <w:rsid w:val="00B04D7F"/>
    <w:rsid w:val="00B201B0"/>
    <w:rsid w:val="00B41323"/>
    <w:rsid w:val="00B53729"/>
    <w:rsid w:val="00BB7CAB"/>
    <w:rsid w:val="00BC584C"/>
    <w:rsid w:val="00BD3091"/>
    <w:rsid w:val="00BE473D"/>
    <w:rsid w:val="00C06818"/>
    <w:rsid w:val="00C1192E"/>
    <w:rsid w:val="00C75775"/>
    <w:rsid w:val="00C80938"/>
    <w:rsid w:val="00CA7D9D"/>
    <w:rsid w:val="00CD146D"/>
    <w:rsid w:val="00D01DAF"/>
    <w:rsid w:val="00D13E1A"/>
    <w:rsid w:val="00D613BC"/>
    <w:rsid w:val="00D71B8A"/>
    <w:rsid w:val="00DA0D1C"/>
    <w:rsid w:val="00DC3491"/>
    <w:rsid w:val="00DC6F10"/>
    <w:rsid w:val="00E02F1D"/>
    <w:rsid w:val="00E06E84"/>
    <w:rsid w:val="00E21D5A"/>
    <w:rsid w:val="00E35360"/>
    <w:rsid w:val="00E5590F"/>
    <w:rsid w:val="00E8372B"/>
    <w:rsid w:val="00EB2673"/>
    <w:rsid w:val="00EE22A9"/>
    <w:rsid w:val="00EE6401"/>
    <w:rsid w:val="00EF2B82"/>
    <w:rsid w:val="00F02622"/>
    <w:rsid w:val="00F34F40"/>
    <w:rsid w:val="00F4472E"/>
    <w:rsid w:val="00F53471"/>
    <w:rsid w:val="00F64C22"/>
    <w:rsid w:val="00F76635"/>
    <w:rsid w:val="00F952B0"/>
    <w:rsid w:val="00F972C2"/>
    <w:rsid w:val="00FA675B"/>
    <w:rsid w:val="00FC6130"/>
    <w:rsid w:val="00FC78D4"/>
    <w:rsid w:val="00FD2D6C"/>
    <w:rsid w:val="00FF08D9"/>
    <w:rsid w:val="00FF25A4"/>
    <w:rsid w:val="2983E7F8"/>
    <w:rsid w:val="452F9F65"/>
    <w:rsid w:val="486E1D22"/>
    <w:rsid w:val="5DF371E0"/>
    <w:rsid w:val="7B7E006E"/>
    <w:rsid w:val="7C998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33F4F3E"/>
  <w14:defaultImageDpi w14:val="300"/>
  <w15:docId w15:val="{5E983F26-0E58-FF41-A1AA-640E5E5A81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B7CAB"/>
    <w:rPr>
      <w:lang w:val="en-C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602A5"/>
    <w:pPr>
      <w:ind w:left="720"/>
      <w:contextualSpacing/>
    </w:pPr>
  </w:style>
  <w:style w:type="table" w:styleId="TableGrid">
    <w:name w:val="Table Grid"/>
    <w:basedOn w:val="TableNormal"/>
    <w:uiPriority w:val="59"/>
    <w:rsid w:val="006045F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F53471"/>
    <w:rPr>
      <w:rFonts w:ascii="Tahoma" w:hAnsi="Tahoma" w:cs="Tahoma"/>
      <w:sz w:val="16"/>
      <w:szCs w:val="16"/>
    </w:rPr>
  </w:style>
  <w:style w:type="character" w:styleId="BalloonTextChar" w:customStyle="1">
    <w:name w:val="Balloon Text Char"/>
    <w:basedOn w:val="DefaultParagraphFont"/>
    <w:link w:val="BalloonText"/>
    <w:uiPriority w:val="99"/>
    <w:semiHidden/>
    <w:rsid w:val="00F53471"/>
    <w:rPr>
      <w:rFonts w:ascii="Tahoma" w:hAnsi="Tahoma" w:cs="Tahoma"/>
      <w:sz w:val="16"/>
      <w:szCs w:val="16"/>
      <w:lang w:val="en-CA"/>
    </w:rPr>
  </w:style>
  <w:style w:type="paragraph" w:styleId="Header">
    <w:name w:val="header"/>
    <w:basedOn w:val="Normal"/>
    <w:link w:val="HeaderChar"/>
    <w:uiPriority w:val="99"/>
    <w:unhideWhenUsed/>
    <w:rsid w:val="00F53471"/>
    <w:pPr>
      <w:tabs>
        <w:tab w:val="center" w:pos="4680"/>
        <w:tab w:val="right" w:pos="9360"/>
      </w:tabs>
    </w:pPr>
  </w:style>
  <w:style w:type="character" w:styleId="HeaderChar" w:customStyle="1">
    <w:name w:val="Header Char"/>
    <w:basedOn w:val="DefaultParagraphFont"/>
    <w:link w:val="Header"/>
    <w:uiPriority w:val="99"/>
    <w:rsid w:val="00F53471"/>
    <w:rPr>
      <w:lang w:val="en-CA"/>
    </w:rPr>
  </w:style>
  <w:style w:type="paragraph" w:styleId="Footer">
    <w:name w:val="footer"/>
    <w:basedOn w:val="Normal"/>
    <w:link w:val="FooterChar"/>
    <w:uiPriority w:val="99"/>
    <w:unhideWhenUsed/>
    <w:rsid w:val="00F53471"/>
    <w:pPr>
      <w:tabs>
        <w:tab w:val="center" w:pos="4680"/>
        <w:tab w:val="right" w:pos="9360"/>
      </w:tabs>
    </w:pPr>
  </w:style>
  <w:style w:type="character" w:styleId="FooterChar" w:customStyle="1">
    <w:name w:val="Footer Char"/>
    <w:basedOn w:val="DefaultParagraphFont"/>
    <w:link w:val="Footer"/>
    <w:uiPriority w:val="99"/>
    <w:rsid w:val="00F53471"/>
    <w:rPr>
      <w:lang w:val="en-CA"/>
    </w:rPr>
  </w:style>
  <w:style w:type="paragraph" w:styleId="NoSpacing">
    <w:name w:val="No Spacing"/>
    <w:link w:val="NoSpacingChar"/>
    <w:uiPriority w:val="1"/>
    <w:qFormat/>
    <w:rsid w:val="0097062F"/>
    <w:rPr>
      <w:sz w:val="22"/>
      <w:szCs w:val="22"/>
      <w:lang w:eastAsia="ja-JP"/>
    </w:rPr>
  </w:style>
  <w:style w:type="character" w:styleId="NoSpacingChar" w:customStyle="1">
    <w:name w:val="No Spacing Char"/>
    <w:basedOn w:val="DefaultParagraphFont"/>
    <w:link w:val="NoSpacing"/>
    <w:uiPriority w:val="1"/>
    <w:rsid w:val="0097062F"/>
    <w:rPr>
      <w:sz w:val="22"/>
      <w:szCs w:val="22"/>
      <w:lang w:eastAsia="ja-JP"/>
    </w:rPr>
  </w:style>
  <w:style w:type="table" w:styleId="TableGrid1" w:customStyle="1">
    <w:name w:val="Table Grid1"/>
    <w:basedOn w:val="TableNormal"/>
    <w:next w:val="TableGrid"/>
    <w:uiPriority w:val="59"/>
    <w:rsid w:val="002843D6"/>
    <w:rPr>
      <w:rFonts w:eastAsia="Calibri"/>
      <w:sz w:val="22"/>
      <w:szCs w:val="22"/>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A675B"/>
    <w:rPr>
      <w:color w:val="0000FF" w:themeColor="hyperlink"/>
      <w:u w:val="single"/>
    </w:rPr>
  </w:style>
  <w:style w:type="character" w:styleId="FollowedHyperlink">
    <w:name w:val="FollowedHyperlink"/>
    <w:basedOn w:val="DefaultParagraphFont"/>
    <w:uiPriority w:val="99"/>
    <w:semiHidden/>
    <w:unhideWhenUsed/>
    <w:rsid w:val="00F34F40"/>
    <w:rPr>
      <w:color w:val="800080" w:themeColor="followedHyperlink"/>
      <w:u w:val="single"/>
    </w:rPr>
  </w:style>
  <w:style w:type="character" w:styleId="UnresolvedMention">
    <w:name w:val="Unresolved Mention"/>
    <w:basedOn w:val="DefaultParagraphFont"/>
    <w:uiPriority w:val="99"/>
    <w:semiHidden/>
    <w:unhideWhenUsed/>
    <w:rsid w:val="00B04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8381">
      <w:bodyDiv w:val="1"/>
      <w:marLeft w:val="0"/>
      <w:marRight w:val="0"/>
      <w:marTop w:val="0"/>
      <w:marBottom w:val="0"/>
      <w:divBdr>
        <w:top w:val="none" w:sz="0" w:space="0" w:color="auto"/>
        <w:left w:val="none" w:sz="0" w:space="0" w:color="auto"/>
        <w:bottom w:val="none" w:sz="0" w:space="0" w:color="auto"/>
        <w:right w:val="none" w:sz="0" w:space="0" w:color="auto"/>
      </w:divBdr>
    </w:div>
    <w:div w:id="412164785">
      <w:bodyDiv w:val="1"/>
      <w:marLeft w:val="0"/>
      <w:marRight w:val="0"/>
      <w:marTop w:val="0"/>
      <w:marBottom w:val="0"/>
      <w:divBdr>
        <w:top w:val="none" w:sz="0" w:space="0" w:color="auto"/>
        <w:left w:val="none" w:sz="0" w:space="0" w:color="auto"/>
        <w:bottom w:val="none" w:sz="0" w:space="0" w:color="auto"/>
        <w:right w:val="none" w:sz="0" w:space="0" w:color="auto"/>
      </w:divBdr>
    </w:div>
    <w:div w:id="513572177">
      <w:bodyDiv w:val="1"/>
      <w:marLeft w:val="0"/>
      <w:marRight w:val="0"/>
      <w:marTop w:val="0"/>
      <w:marBottom w:val="0"/>
      <w:divBdr>
        <w:top w:val="none" w:sz="0" w:space="0" w:color="auto"/>
        <w:left w:val="none" w:sz="0" w:space="0" w:color="auto"/>
        <w:bottom w:val="none" w:sz="0" w:space="0" w:color="auto"/>
        <w:right w:val="none" w:sz="0" w:space="0" w:color="auto"/>
      </w:divBdr>
      <w:divsChild>
        <w:div w:id="1001085732">
          <w:marLeft w:val="0"/>
          <w:marRight w:val="0"/>
          <w:marTop w:val="0"/>
          <w:marBottom w:val="0"/>
          <w:divBdr>
            <w:top w:val="single" w:sz="2" w:space="0" w:color="auto"/>
            <w:left w:val="single" w:sz="2" w:space="0" w:color="auto"/>
            <w:bottom w:val="single" w:sz="2" w:space="0" w:color="auto"/>
            <w:right w:val="single" w:sz="2" w:space="0" w:color="auto"/>
          </w:divBdr>
          <w:divsChild>
            <w:div w:id="329598866">
              <w:marLeft w:val="0"/>
              <w:marRight w:val="0"/>
              <w:marTop w:val="0"/>
              <w:marBottom w:val="0"/>
              <w:divBdr>
                <w:top w:val="single" w:sz="2" w:space="0" w:color="auto"/>
                <w:left w:val="single" w:sz="2" w:space="0" w:color="auto"/>
                <w:bottom w:val="single" w:sz="2" w:space="0" w:color="auto"/>
                <w:right w:val="single" w:sz="2" w:space="0" w:color="auto"/>
              </w:divBdr>
            </w:div>
          </w:divsChild>
        </w:div>
        <w:div w:id="613832942">
          <w:marLeft w:val="0"/>
          <w:marRight w:val="0"/>
          <w:marTop w:val="0"/>
          <w:marBottom w:val="0"/>
          <w:divBdr>
            <w:top w:val="single" w:sz="2" w:space="0" w:color="auto"/>
            <w:left w:val="single" w:sz="2" w:space="0" w:color="auto"/>
            <w:bottom w:val="single" w:sz="2" w:space="0" w:color="auto"/>
            <w:right w:val="single" w:sz="2" w:space="0" w:color="auto"/>
          </w:divBdr>
          <w:divsChild>
            <w:div w:id="154075223">
              <w:marLeft w:val="0"/>
              <w:marRight w:val="0"/>
              <w:marTop w:val="0"/>
              <w:marBottom w:val="0"/>
              <w:divBdr>
                <w:top w:val="single" w:sz="2" w:space="0" w:color="auto"/>
                <w:left w:val="single" w:sz="2" w:space="0" w:color="auto"/>
                <w:bottom w:val="single" w:sz="2" w:space="0" w:color="auto"/>
                <w:right w:val="single" w:sz="2" w:space="0" w:color="auto"/>
              </w:divBdr>
            </w:div>
          </w:divsChild>
        </w:div>
        <w:div w:id="1073894462">
          <w:marLeft w:val="0"/>
          <w:marRight w:val="0"/>
          <w:marTop w:val="0"/>
          <w:marBottom w:val="0"/>
          <w:divBdr>
            <w:top w:val="single" w:sz="2" w:space="0" w:color="auto"/>
            <w:left w:val="single" w:sz="2" w:space="0" w:color="auto"/>
            <w:bottom w:val="single" w:sz="2" w:space="0" w:color="auto"/>
            <w:right w:val="single" w:sz="2" w:space="0" w:color="auto"/>
          </w:divBdr>
          <w:divsChild>
            <w:div w:id="1465611324">
              <w:marLeft w:val="0"/>
              <w:marRight w:val="0"/>
              <w:marTop w:val="0"/>
              <w:marBottom w:val="0"/>
              <w:divBdr>
                <w:top w:val="single" w:sz="2" w:space="0" w:color="auto"/>
                <w:left w:val="single" w:sz="2" w:space="0" w:color="auto"/>
                <w:bottom w:val="single" w:sz="2" w:space="0" w:color="auto"/>
                <w:right w:val="single" w:sz="2" w:space="0" w:color="auto"/>
              </w:divBdr>
            </w:div>
          </w:divsChild>
        </w:div>
        <w:div w:id="635792049">
          <w:marLeft w:val="0"/>
          <w:marRight w:val="0"/>
          <w:marTop w:val="0"/>
          <w:marBottom w:val="0"/>
          <w:divBdr>
            <w:top w:val="single" w:sz="2" w:space="0" w:color="auto"/>
            <w:left w:val="single" w:sz="2" w:space="0" w:color="auto"/>
            <w:bottom w:val="single" w:sz="2" w:space="0" w:color="auto"/>
            <w:right w:val="single" w:sz="2" w:space="0" w:color="auto"/>
          </w:divBdr>
          <w:divsChild>
            <w:div w:id="1711803540">
              <w:marLeft w:val="0"/>
              <w:marRight w:val="0"/>
              <w:marTop w:val="0"/>
              <w:marBottom w:val="0"/>
              <w:divBdr>
                <w:top w:val="single" w:sz="2" w:space="0" w:color="auto"/>
                <w:left w:val="single" w:sz="2" w:space="0" w:color="auto"/>
                <w:bottom w:val="single" w:sz="2" w:space="0" w:color="auto"/>
                <w:right w:val="single" w:sz="2" w:space="0" w:color="auto"/>
              </w:divBdr>
            </w:div>
          </w:divsChild>
        </w:div>
        <w:div w:id="704402889">
          <w:marLeft w:val="0"/>
          <w:marRight w:val="0"/>
          <w:marTop w:val="0"/>
          <w:marBottom w:val="0"/>
          <w:divBdr>
            <w:top w:val="single" w:sz="2" w:space="0" w:color="auto"/>
            <w:left w:val="single" w:sz="2" w:space="0" w:color="auto"/>
            <w:bottom w:val="single" w:sz="2" w:space="0" w:color="auto"/>
            <w:right w:val="single" w:sz="2" w:space="0" w:color="auto"/>
          </w:divBdr>
          <w:divsChild>
            <w:div w:id="92002465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42022514">
      <w:bodyDiv w:val="1"/>
      <w:marLeft w:val="0"/>
      <w:marRight w:val="0"/>
      <w:marTop w:val="0"/>
      <w:marBottom w:val="0"/>
      <w:divBdr>
        <w:top w:val="none" w:sz="0" w:space="0" w:color="auto"/>
        <w:left w:val="none" w:sz="0" w:space="0" w:color="auto"/>
        <w:bottom w:val="none" w:sz="0" w:space="0" w:color="auto"/>
        <w:right w:val="none" w:sz="0" w:space="0" w:color="auto"/>
      </w:divBdr>
      <w:divsChild>
        <w:div w:id="994993163">
          <w:marLeft w:val="0"/>
          <w:marRight w:val="0"/>
          <w:marTop w:val="0"/>
          <w:marBottom w:val="0"/>
          <w:divBdr>
            <w:top w:val="none" w:sz="0" w:space="0" w:color="auto"/>
            <w:left w:val="none" w:sz="0" w:space="0" w:color="auto"/>
            <w:bottom w:val="none" w:sz="0" w:space="0" w:color="auto"/>
            <w:right w:val="none" w:sz="0" w:space="0" w:color="auto"/>
          </w:divBdr>
          <w:divsChild>
            <w:div w:id="36007995">
              <w:marLeft w:val="0"/>
              <w:marRight w:val="0"/>
              <w:marTop w:val="0"/>
              <w:marBottom w:val="0"/>
              <w:divBdr>
                <w:top w:val="none" w:sz="0" w:space="0" w:color="auto"/>
                <w:left w:val="none" w:sz="0" w:space="0" w:color="auto"/>
                <w:bottom w:val="none" w:sz="0" w:space="0" w:color="auto"/>
                <w:right w:val="none" w:sz="0" w:space="0" w:color="auto"/>
              </w:divBdr>
              <w:divsChild>
                <w:div w:id="1808667262">
                  <w:marLeft w:val="0"/>
                  <w:marRight w:val="0"/>
                  <w:marTop w:val="0"/>
                  <w:marBottom w:val="0"/>
                  <w:divBdr>
                    <w:top w:val="none" w:sz="0" w:space="0" w:color="auto"/>
                    <w:left w:val="none" w:sz="0" w:space="0" w:color="auto"/>
                    <w:bottom w:val="none" w:sz="0" w:space="0" w:color="auto"/>
                    <w:right w:val="none" w:sz="0" w:space="0" w:color="auto"/>
                  </w:divBdr>
                  <w:divsChild>
                    <w:div w:id="389350129">
                      <w:marLeft w:val="0"/>
                      <w:marRight w:val="0"/>
                      <w:marTop w:val="0"/>
                      <w:marBottom w:val="0"/>
                      <w:divBdr>
                        <w:top w:val="none" w:sz="0" w:space="0" w:color="auto"/>
                        <w:left w:val="none" w:sz="0" w:space="0" w:color="auto"/>
                        <w:bottom w:val="none" w:sz="0" w:space="0" w:color="auto"/>
                        <w:right w:val="none" w:sz="0" w:space="0" w:color="auto"/>
                      </w:divBdr>
                      <w:divsChild>
                        <w:div w:id="887497888">
                          <w:marLeft w:val="0"/>
                          <w:marRight w:val="0"/>
                          <w:marTop w:val="0"/>
                          <w:marBottom w:val="0"/>
                          <w:divBdr>
                            <w:top w:val="none" w:sz="0" w:space="0" w:color="auto"/>
                            <w:left w:val="none" w:sz="0" w:space="0" w:color="auto"/>
                            <w:bottom w:val="none" w:sz="0" w:space="0" w:color="auto"/>
                            <w:right w:val="none" w:sz="0" w:space="0" w:color="auto"/>
                          </w:divBdr>
                          <w:divsChild>
                            <w:div w:id="3062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871540">
      <w:bodyDiv w:val="1"/>
      <w:marLeft w:val="0"/>
      <w:marRight w:val="0"/>
      <w:marTop w:val="0"/>
      <w:marBottom w:val="0"/>
      <w:divBdr>
        <w:top w:val="none" w:sz="0" w:space="0" w:color="auto"/>
        <w:left w:val="none" w:sz="0" w:space="0" w:color="auto"/>
        <w:bottom w:val="none" w:sz="0" w:space="0" w:color="auto"/>
        <w:right w:val="none" w:sz="0" w:space="0" w:color="auto"/>
      </w:divBdr>
      <w:divsChild>
        <w:div w:id="1189416174">
          <w:marLeft w:val="0"/>
          <w:marRight w:val="0"/>
          <w:marTop w:val="0"/>
          <w:marBottom w:val="0"/>
          <w:divBdr>
            <w:top w:val="single" w:sz="2" w:space="0" w:color="auto"/>
            <w:left w:val="single" w:sz="2" w:space="0" w:color="auto"/>
            <w:bottom w:val="single" w:sz="2" w:space="0" w:color="auto"/>
            <w:right w:val="single" w:sz="2" w:space="0" w:color="auto"/>
          </w:divBdr>
          <w:divsChild>
            <w:div w:id="1789618031">
              <w:marLeft w:val="0"/>
              <w:marRight w:val="0"/>
              <w:marTop w:val="0"/>
              <w:marBottom w:val="0"/>
              <w:divBdr>
                <w:top w:val="single" w:sz="2" w:space="0" w:color="auto"/>
                <w:left w:val="single" w:sz="2" w:space="0" w:color="auto"/>
                <w:bottom w:val="single" w:sz="2" w:space="0" w:color="auto"/>
                <w:right w:val="single" w:sz="2" w:space="0" w:color="auto"/>
              </w:divBdr>
            </w:div>
          </w:divsChild>
        </w:div>
        <w:div w:id="397946412">
          <w:marLeft w:val="0"/>
          <w:marRight w:val="0"/>
          <w:marTop w:val="0"/>
          <w:marBottom w:val="0"/>
          <w:divBdr>
            <w:top w:val="single" w:sz="2" w:space="0" w:color="auto"/>
            <w:left w:val="single" w:sz="2" w:space="0" w:color="auto"/>
            <w:bottom w:val="single" w:sz="2" w:space="0" w:color="auto"/>
            <w:right w:val="single" w:sz="2" w:space="0" w:color="auto"/>
          </w:divBdr>
          <w:divsChild>
            <w:div w:id="485631226">
              <w:marLeft w:val="0"/>
              <w:marRight w:val="0"/>
              <w:marTop w:val="0"/>
              <w:marBottom w:val="0"/>
              <w:divBdr>
                <w:top w:val="single" w:sz="2" w:space="0" w:color="auto"/>
                <w:left w:val="single" w:sz="2" w:space="0" w:color="auto"/>
                <w:bottom w:val="single" w:sz="2" w:space="0" w:color="auto"/>
                <w:right w:val="single" w:sz="2" w:space="0" w:color="auto"/>
              </w:divBdr>
            </w:div>
          </w:divsChild>
        </w:div>
        <w:div w:id="1175071764">
          <w:marLeft w:val="0"/>
          <w:marRight w:val="0"/>
          <w:marTop w:val="0"/>
          <w:marBottom w:val="0"/>
          <w:divBdr>
            <w:top w:val="single" w:sz="2" w:space="0" w:color="auto"/>
            <w:left w:val="single" w:sz="2" w:space="0" w:color="auto"/>
            <w:bottom w:val="single" w:sz="2" w:space="0" w:color="auto"/>
            <w:right w:val="single" w:sz="2" w:space="0" w:color="auto"/>
          </w:divBdr>
          <w:divsChild>
            <w:div w:id="1419017263">
              <w:marLeft w:val="0"/>
              <w:marRight w:val="0"/>
              <w:marTop w:val="0"/>
              <w:marBottom w:val="0"/>
              <w:divBdr>
                <w:top w:val="single" w:sz="2" w:space="0" w:color="auto"/>
                <w:left w:val="single" w:sz="2" w:space="0" w:color="auto"/>
                <w:bottom w:val="single" w:sz="2" w:space="0" w:color="auto"/>
                <w:right w:val="single" w:sz="2" w:space="0" w:color="auto"/>
              </w:divBdr>
            </w:div>
          </w:divsChild>
        </w:div>
        <w:div w:id="1839079245">
          <w:marLeft w:val="0"/>
          <w:marRight w:val="0"/>
          <w:marTop w:val="0"/>
          <w:marBottom w:val="0"/>
          <w:divBdr>
            <w:top w:val="single" w:sz="2" w:space="0" w:color="auto"/>
            <w:left w:val="single" w:sz="2" w:space="0" w:color="auto"/>
            <w:bottom w:val="single" w:sz="2" w:space="0" w:color="auto"/>
            <w:right w:val="single" w:sz="2" w:space="0" w:color="auto"/>
          </w:divBdr>
          <w:divsChild>
            <w:div w:id="147014830">
              <w:marLeft w:val="0"/>
              <w:marRight w:val="0"/>
              <w:marTop w:val="0"/>
              <w:marBottom w:val="0"/>
              <w:divBdr>
                <w:top w:val="single" w:sz="2" w:space="0" w:color="auto"/>
                <w:left w:val="single" w:sz="2" w:space="0" w:color="auto"/>
                <w:bottom w:val="single" w:sz="2" w:space="0" w:color="auto"/>
                <w:right w:val="single" w:sz="2" w:space="0" w:color="auto"/>
              </w:divBdr>
            </w:div>
          </w:divsChild>
        </w:div>
        <w:div w:id="289826638">
          <w:marLeft w:val="0"/>
          <w:marRight w:val="0"/>
          <w:marTop w:val="0"/>
          <w:marBottom w:val="0"/>
          <w:divBdr>
            <w:top w:val="single" w:sz="2" w:space="0" w:color="auto"/>
            <w:left w:val="single" w:sz="2" w:space="0" w:color="auto"/>
            <w:bottom w:val="single" w:sz="2" w:space="0" w:color="auto"/>
            <w:right w:val="single" w:sz="2" w:space="0" w:color="auto"/>
          </w:divBdr>
          <w:divsChild>
            <w:div w:id="17366581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36165437">
      <w:bodyDiv w:val="1"/>
      <w:marLeft w:val="0"/>
      <w:marRight w:val="0"/>
      <w:marTop w:val="0"/>
      <w:marBottom w:val="0"/>
      <w:divBdr>
        <w:top w:val="none" w:sz="0" w:space="0" w:color="auto"/>
        <w:left w:val="none" w:sz="0" w:space="0" w:color="auto"/>
        <w:bottom w:val="none" w:sz="0" w:space="0" w:color="auto"/>
        <w:right w:val="none" w:sz="0" w:space="0" w:color="auto"/>
      </w:divBdr>
    </w:div>
    <w:div w:id="1344480642">
      <w:bodyDiv w:val="1"/>
      <w:marLeft w:val="0"/>
      <w:marRight w:val="0"/>
      <w:marTop w:val="0"/>
      <w:marBottom w:val="0"/>
      <w:divBdr>
        <w:top w:val="none" w:sz="0" w:space="0" w:color="auto"/>
        <w:left w:val="none" w:sz="0" w:space="0" w:color="auto"/>
        <w:bottom w:val="none" w:sz="0" w:space="0" w:color="auto"/>
        <w:right w:val="none" w:sz="0" w:space="0" w:color="auto"/>
      </w:divBdr>
    </w:div>
    <w:div w:id="1881431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ted.com/talks/josh_luber_the_secret_sneaker_market_and_why_it_matters" TargetMode="External" Id="rId13" /><Relationship Type="http://schemas.openxmlformats.org/officeDocument/2006/relationships/image" Target="media/image1.png"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youtu.be/Rr5Py1r9xjw" TargetMode="External" Id="rId21" /><Relationship Type="http://schemas.openxmlformats.org/officeDocument/2006/relationships/settings" Target="settings.xml" Id="rId7" /><Relationship Type="http://schemas.openxmlformats.org/officeDocument/2006/relationships/hyperlink" Target="https://www.ted.com/talks/julia_dhar_how_to_disagree_productively_and_find_common_ground#t-104837" TargetMode="External" Id="rId12" /><Relationship Type="http://schemas.openxmlformats.org/officeDocument/2006/relationships/hyperlink" Target="https://www.ted.com/talks/tim_urban_inside_the_mind_of_a_master_procrastinator"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www.ted.com/talks/wael_ghonim_let_s_design_social_media_that_drives_real_change" TargetMode="External" Id="rId16" /><Relationship Type="http://schemas.openxmlformats.org/officeDocument/2006/relationships/hyperlink" Target="https://youtu.be/Kh9GbYugA1Y"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ted.com/talks/greta_thunberg_the_disarming_case_to_act_right_now_on_climate" TargetMode="External" Id="rId11" /><Relationship Type="http://schemas.openxmlformats.org/officeDocument/2006/relationships/header" Target="header3.xml" Id="rId24" /><Relationship Type="http://schemas.openxmlformats.org/officeDocument/2006/relationships/numbering" Target="numbering.xml" Id="rId5" /><Relationship Type="http://schemas.openxmlformats.org/officeDocument/2006/relationships/hyperlink" Target="http://www.ted.com/talks/danit_peleg_forget_shopping_soon_you_ll_download_your_new_clothes" TargetMode="External" Id="rId15" /><Relationship Type="http://schemas.openxmlformats.org/officeDocument/2006/relationships/header" Target="header2.xml" Id="rId23" /><Relationship Type="http://schemas.openxmlformats.org/officeDocument/2006/relationships/endnotes" Target="endnotes.xml" Id="rId10" /><Relationship Type="http://schemas.openxmlformats.org/officeDocument/2006/relationships/hyperlink" Target="https://youtu.be/rW2r5uStgG0"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ted.com/talks/seth_godin_this_is_broken_1" TargetMode="External" Id="rId14" /><Relationship Type="http://schemas.openxmlformats.org/officeDocument/2006/relationships/header" Target="header1.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91D438076484691624FC5DA46011A" ma:contentTypeVersion="12" ma:contentTypeDescription="Create a new document." ma:contentTypeScope="" ma:versionID="a9b3bcfa570f645eb767bc2559019b89">
  <xsd:schema xmlns:xsd="http://www.w3.org/2001/XMLSchema" xmlns:xs="http://www.w3.org/2001/XMLSchema" xmlns:p="http://schemas.microsoft.com/office/2006/metadata/properties" xmlns:ns2="5d17bdd0-a954-4291-b046-7de446ccbc3f" xmlns:ns3="70b25d7c-73d9-44ef-ab57-c7a4562d3153" targetNamespace="http://schemas.microsoft.com/office/2006/metadata/properties" ma:root="true" ma:fieldsID="7cec12e40968684908113cf1e9763555" ns2:_="" ns3:_="">
    <xsd:import namespace="5d17bdd0-a954-4291-b046-7de446ccbc3f"/>
    <xsd:import namespace="70b25d7c-73d9-44ef-ab57-c7a4562d31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7bdd0-a954-4291-b046-7de446ccb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b25d7c-73d9-44ef-ab57-c7a4562d31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9115D-7057-41F5-842B-C260A97D1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7bdd0-a954-4291-b046-7de446ccbc3f"/>
    <ds:schemaRef ds:uri="70b25d7c-73d9-44ef-ab57-c7a4562d3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1BC9C-E266-4100-A19D-CFB582F4D2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81711C-4B09-43AA-8DBF-82098C7105B9}">
  <ds:schemaRefs>
    <ds:schemaRef ds:uri="http://schemas.microsoft.com/sharepoint/v3/contenttype/forms"/>
  </ds:schemaRefs>
</ds:datastoreItem>
</file>

<file path=customXml/itemProps4.xml><?xml version="1.0" encoding="utf-8"?>
<ds:datastoreItem xmlns:ds="http://schemas.openxmlformats.org/officeDocument/2006/customXml" ds:itemID="{C415AD91-BD1C-6049-A42A-459BF679777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Fatrock Inc.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TED TALKS: Persuasive Writing Unit</dc:title>
  <dc:subject>Persuasive Writing Assignment</dc:subject>
  <dc:creator>Dickstein, Jeremy</dc:creator>
  <lastModifiedBy>Kyra Bartlett</lastModifiedBy>
  <revision>4</revision>
  <lastPrinted>2016-01-21T16:42:00.0000000Z</lastPrinted>
  <dcterms:created xsi:type="dcterms:W3CDTF">2020-05-27T17:54:00.0000000Z</dcterms:created>
  <dcterms:modified xsi:type="dcterms:W3CDTF">2020-05-28T18:44:53.6911130Z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0x01010008791D438076484691624FC5DA46011A</vt:lpwstr>
  </property>
</Properties>
</file>